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1A8" w:rsidRPr="00CD71A8" w:rsidRDefault="00CD71A8" w:rsidP="00CD71A8">
      <w:pPr>
        <w:tabs>
          <w:tab w:val="left" w:pos="5460"/>
        </w:tabs>
      </w:pPr>
      <w:bookmarkStart w:id="0" w:name="_GoBack"/>
      <w:bookmarkEnd w:id="0"/>
      <w:r>
        <w:rPr>
          <w:sz w:val="40"/>
          <w:szCs w:val="40"/>
        </w:rPr>
        <w:tab/>
      </w:r>
    </w:p>
    <w:p w:rsidR="00890071" w:rsidRDefault="00CD71A8" w:rsidP="00142E45">
      <w:pPr>
        <w:rPr>
          <w:sz w:val="40"/>
          <w:szCs w:val="40"/>
        </w:rPr>
      </w:pPr>
      <w:r>
        <w:rPr>
          <w:noProof/>
          <w:sz w:val="40"/>
          <w:szCs w:val="40"/>
        </w:rPr>
        <w:drawing>
          <wp:anchor distT="0" distB="0" distL="114300" distR="114300" simplePos="0" relativeHeight="251658240" behindDoc="0" locked="0" layoutInCell="1" allowOverlap="1" wp14:anchorId="1B33B626" wp14:editId="29DF8CB9">
            <wp:simplePos x="0" y="0"/>
            <wp:positionH relativeFrom="column">
              <wp:posOffset>899795</wp:posOffset>
            </wp:positionH>
            <wp:positionV relativeFrom="paragraph">
              <wp:align>top</wp:align>
            </wp:positionV>
            <wp:extent cx="2805430" cy="1400810"/>
            <wp:effectExtent l="0" t="0" r="0" b="8890"/>
            <wp:wrapSquare wrapText="bothSides"/>
            <wp:docPr id="1" name="Image 1" descr="C:\Users\f.baude\Desktop\Contenu pro\Lille Métropole\Templates\Logo Pô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baude\Desktop\Contenu pro\Lille Métropole\Templates\Logo Pôl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5430" cy="1400810"/>
                    </a:xfrm>
                    <a:prstGeom prst="rect">
                      <a:avLst/>
                    </a:prstGeom>
                    <a:noFill/>
                    <a:ln>
                      <a:noFill/>
                    </a:ln>
                  </pic:spPr>
                </pic:pic>
              </a:graphicData>
            </a:graphic>
          </wp:anchor>
        </w:drawing>
      </w:r>
      <w:r w:rsidR="00051630">
        <w:rPr>
          <w:sz w:val="40"/>
          <w:szCs w:val="40"/>
        </w:rPr>
        <w:br w:type="textWrapping" w:clear="all"/>
      </w:r>
    </w:p>
    <w:p w:rsidR="00E53D6B" w:rsidRDefault="00E53D6B" w:rsidP="00890071">
      <w:pPr>
        <w:pBdr>
          <w:top w:val="single" w:sz="4" w:space="1" w:color="auto"/>
        </w:pBdr>
        <w:jc w:val="center"/>
        <w:rPr>
          <w:sz w:val="40"/>
          <w:szCs w:val="40"/>
        </w:rPr>
      </w:pPr>
      <w:r>
        <w:rPr>
          <w:sz w:val="40"/>
          <w:szCs w:val="40"/>
        </w:rPr>
        <w:t xml:space="preserve">HPVA, </w:t>
      </w:r>
      <w:r w:rsidRPr="00E53D6B">
        <w:rPr>
          <w:sz w:val="40"/>
          <w:szCs w:val="40"/>
        </w:rPr>
        <w:t>La Première Maternité Privée de la Région</w:t>
      </w:r>
    </w:p>
    <w:p w:rsidR="00E53D6B" w:rsidRDefault="00E53D6B" w:rsidP="00E53D6B">
      <w:pPr>
        <w:jc w:val="center"/>
        <w:rPr>
          <w:sz w:val="40"/>
          <w:szCs w:val="40"/>
        </w:rPr>
      </w:pPr>
    </w:p>
    <w:p w:rsidR="00E53D6B" w:rsidRPr="00142E45" w:rsidRDefault="007515D8" w:rsidP="00890071">
      <w:pPr>
        <w:pBdr>
          <w:bottom w:val="single" w:sz="4" w:space="1" w:color="auto"/>
        </w:pBdr>
        <w:jc w:val="center"/>
        <w:rPr>
          <w:rFonts w:asciiTheme="minorHAnsi" w:hAnsiTheme="minorHAnsi" w:cstheme="minorHAnsi"/>
          <w:b/>
          <w:sz w:val="24"/>
          <w:szCs w:val="24"/>
        </w:rPr>
      </w:pPr>
      <w:r w:rsidRPr="00142E45">
        <w:rPr>
          <w:rFonts w:asciiTheme="minorHAnsi" w:hAnsiTheme="minorHAnsi" w:cstheme="minorHAnsi"/>
          <w:b/>
          <w:sz w:val="24"/>
          <w:szCs w:val="24"/>
        </w:rPr>
        <w:t>Le groupe Ramsay Générale de Santé renforce</w:t>
      </w:r>
      <w:r w:rsidR="00E53D6B" w:rsidRPr="00142E45">
        <w:rPr>
          <w:rFonts w:asciiTheme="minorHAnsi" w:hAnsiTheme="minorHAnsi" w:cstheme="minorHAnsi"/>
          <w:b/>
          <w:sz w:val="24"/>
          <w:szCs w:val="24"/>
        </w:rPr>
        <w:t xml:space="preserve"> le Pôle </w:t>
      </w:r>
      <w:r w:rsidR="00642FC0" w:rsidRPr="00142E45">
        <w:rPr>
          <w:rFonts w:asciiTheme="minorHAnsi" w:hAnsiTheme="minorHAnsi" w:cstheme="minorHAnsi"/>
          <w:b/>
          <w:sz w:val="24"/>
          <w:szCs w:val="24"/>
        </w:rPr>
        <w:t>« </w:t>
      </w:r>
      <w:r w:rsidR="00E53D6B" w:rsidRPr="00142E45">
        <w:rPr>
          <w:rFonts w:asciiTheme="minorHAnsi" w:hAnsiTheme="minorHAnsi" w:cstheme="minorHAnsi"/>
          <w:b/>
          <w:sz w:val="24"/>
          <w:szCs w:val="24"/>
        </w:rPr>
        <w:t>Mère – Enfant</w:t>
      </w:r>
      <w:r w:rsidR="00642FC0" w:rsidRPr="00142E45">
        <w:rPr>
          <w:rFonts w:asciiTheme="minorHAnsi" w:hAnsiTheme="minorHAnsi" w:cstheme="minorHAnsi"/>
          <w:b/>
          <w:sz w:val="24"/>
          <w:szCs w:val="24"/>
        </w:rPr>
        <w:t> »</w:t>
      </w:r>
      <w:r w:rsidR="00E53D6B" w:rsidRPr="00142E45">
        <w:rPr>
          <w:rFonts w:asciiTheme="minorHAnsi" w:hAnsiTheme="minorHAnsi" w:cstheme="minorHAnsi"/>
          <w:b/>
          <w:sz w:val="24"/>
          <w:szCs w:val="24"/>
        </w:rPr>
        <w:t xml:space="preserve"> du versant Nord-Est de la Métropole </w:t>
      </w:r>
      <w:r w:rsidRPr="00142E45">
        <w:rPr>
          <w:rFonts w:asciiTheme="minorHAnsi" w:hAnsiTheme="minorHAnsi" w:cstheme="minorHAnsi"/>
          <w:b/>
          <w:sz w:val="24"/>
          <w:szCs w:val="24"/>
        </w:rPr>
        <w:t>en</w:t>
      </w:r>
      <w:r w:rsidR="00E53D6B" w:rsidRPr="00142E45">
        <w:rPr>
          <w:rFonts w:asciiTheme="minorHAnsi" w:hAnsiTheme="minorHAnsi" w:cstheme="minorHAnsi"/>
          <w:b/>
          <w:sz w:val="24"/>
          <w:szCs w:val="24"/>
        </w:rPr>
        <w:t xml:space="preserve"> </w:t>
      </w:r>
      <w:r w:rsidR="00642FC0" w:rsidRPr="00142E45">
        <w:rPr>
          <w:rFonts w:asciiTheme="minorHAnsi" w:hAnsiTheme="minorHAnsi" w:cstheme="minorHAnsi"/>
          <w:b/>
          <w:sz w:val="24"/>
          <w:szCs w:val="24"/>
        </w:rPr>
        <w:t xml:space="preserve">transférant l’activité </w:t>
      </w:r>
      <w:r w:rsidR="00890071" w:rsidRPr="00142E45">
        <w:rPr>
          <w:rFonts w:asciiTheme="minorHAnsi" w:hAnsiTheme="minorHAnsi" w:cstheme="minorHAnsi"/>
          <w:b/>
          <w:sz w:val="24"/>
          <w:szCs w:val="24"/>
        </w:rPr>
        <w:t>maternité de la C</w:t>
      </w:r>
      <w:r w:rsidR="00E53D6B" w:rsidRPr="00142E45">
        <w:rPr>
          <w:rFonts w:asciiTheme="minorHAnsi" w:hAnsiTheme="minorHAnsi" w:cstheme="minorHAnsi"/>
          <w:b/>
          <w:sz w:val="24"/>
          <w:szCs w:val="24"/>
        </w:rPr>
        <w:t>linique du Val de Lys sur le site de l’Hôpital Privé de Villeneuve d’Ascq</w:t>
      </w:r>
    </w:p>
    <w:p w:rsidR="00890071" w:rsidRDefault="00890071" w:rsidP="00890071">
      <w:pPr>
        <w:pBdr>
          <w:bottom w:val="single" w:sz="4" w:space="1" w:color="auto"/>
        </w:pBdr>
        <w:jc w:val="center"/>
        <w:rPr>
          <w:rFonts w:cstheme="minorHAnsi"/>
          <w:b/>
          <w:sz w:val="24"/>
          <w:szCs w:val="24"/>
        </w:rPr>
      </w:pPr>
    </w:p>
    <w:p w:rsidR="00890071" w:rsidRDefault="00890071" w:rsidP="00E53D6B">
      <w:pPr>
        <w:jc w:val="center"/>
        <w:rPr>
          <w:rFonts w:cstheme="minorHAnsi"/>
          <w:b/>
          <w:sz w:val="24"/>
          <w:szCs w:val="24"/>
        </w:rPr>
      </w:pPr>
    </w:p>
    <w:p w:rsidR="00890071" w:rsidRPr="00E53D6B" w:rsidRDefault="0054670D" w:rsidP="00E53D6B">
      <w:pPr>
        <w:jc w:val="center"/>
        <w:rPr>
          <w:i/>
          <w:sz w:val="32"/>
          <w:szCs w:val="32"/>
        </w:rPr>
      </w:pPr>
      <w:r>
        <w:rPr>
          <w:i/>
          <w:noProof/>
          <w:sz w:val="32"/>
          <w:szCs w:val="32"/>
        </w:rPr>
        <w:drawing>
          <wp:inline distT="0" distB="0" distL="0" distR="0">
            <wp:extent cx="5760720" cy="295465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VA Wid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2954655"/>
                    </a:xfrm>
                    <a:prstGeom prst="rect">
                      <a:avLst/>
                    </a:prstGeom>
                  </pic:spPr>
                </pic:pic>
              </a:graphicData>
            </a:graphic>
          </wp:inline>
        </w:drawing>
      </w:r>
    </w:p>
    <w:p w:rsidR="00E53D6B" w:rsidRPr="00142E45" w:rsidRDefault="00E53D6B" w:rsidP="00E53D6B">
      <w:pPr>
        <w:jc w:val="center"/>
        <w:rPr>
          <w:rFonts w:asciiTheme="minorHAnsi" w:hAnsiTheme="minorHAnsi"/>
          <w:i/>
        </w:rPr>
      </w:pPr>
    </w:p>
    <w:p w:rsidR="00E53D6B" w:rsidRPr="00490DE8" w:rsidRDefault="00212F95" w:rsidP="00E53D6B">
      <w:pPr>
        <w:pStyle w:val="Paragraphedeliste"/>
        <w:numPr>
          <w:ilvl w:val="0"/>
          <w:numId w:val="1"/>
        </w:numPr>
        <w:jc w:val="both"/>
        <w:rPr>
          <w:rFonts w:asciiTheme="minorHAnsi" w:hAnsiTheme="minorHAnsi"/>
          <w:sz w:val="24"/>
          <w:szCs w:val="24"/>
        </w:rPr>
      </w:pPr>
      <w:r w:rsidRPr="00490DE8">
        <w:rPr>
          <w:rFonts w:asciiTheme="minorHAnsi" w:hAnsiTheme="minorHAnsi"/>
          <w:b/>
          <w:sz w:val="24"/>
          <w:szCs w:val="24"/>
          <w:u w:val="single"/>
        </w:rPr>
        <w:t xml:space="preserve">Création d’un pôle d’excellence « mère-enfant » à Villeneuve d’Ascq </w:t>
      </w:r>
    </w:p>
    <w:p w:rsidR="002542B3" w:rsidRPr="00490DE8" w:rsidRDefault="00E53D6B" w:rsidP="00E53D6B">
      <w:pPr>
        <w:jc w:val="both"/>
        <w:rPr>
          <w:rFonts w:asciiTheme="minorHAnsi" w:hAnsiTheme="minorHAnsi"/>
          <w:sz w:val="24"/>
          <w:szCs w:val="24"/>
        </w:rPr>
      </w:pPr>
      <w:r w:rsidRPr="00490DE8">
        <w:rPr>
          <w:rFonts w:asciiTheme="minorHAnsi" w:hAnsiTheme="minorHAnsi"/>
          <w:sz w:val="24"/>
          <w:szCs w:val="24"/>
        </w:rPr>
        <w:t xml:space="preserve">Le rapprochement des établissements ex-HPM avec le groupe Ramsay Générale de Santé est maintenant effectif depuis janvier 2016. Il permet </w:t>
      </w:r>
      <w:r w:rsidR="00642FC0" w:rsidRPr="00490DE8">
        <w:rPr>
          <w:rFonts w:asciiTheme="minorHAnsi" w:hAnsiTheme="minorHAnsi"/>
          <w:sz w:val="24"/>
          <w:szCs w:val="24"/>
        </w:rPr>
        <w:t xml:space="preserve">au nouvel ensemble </w:t>
      </w:r>
      <w:r w:rsidRPr="00490DE8">
        <w:rPr>
          <w:rFonts w:asciiTheme="minorHAnsi" w:hAnsiTheme="minorHAnsi"/>
          <w:sz w:val="24"/>
          <w:szCs w:val="24"/>
        </w:rPr>
        <w:t>de</w:t>
      </w:r>
      <w:r w:rsidR="00C12D9E" w:rsidRPr="00490DE8">
        <w:rPr>
          <w:rFonts w:asciiTheme="minorHAnsi" w:hAnsiTheme="minorHAnsi"/>
          <w:sz w:val="24"/>
          <w:szCs w:val="24"/>
        </w:rPr>
        <w:t xml:space="preserve"> créer de véritables pôles d’excellence chacun dans leur domaine par le</w:t>
      </w:r>
      <w:r w:rsidRPr="00490DE8">
        <w:rPr>
          <w:rFonts w:asciiTheme="minorHAnsi" w:hAnsiTheme="minorHAnsi"/>
          <w:sz w:val="24"/>
          <w:szCs w:val="24"/>
        </w:rPr>
        <w:t xml:space="preserve"> regroupement des expertises communes entre plusieurs établissements</w:t>
      </w:r>
      <w:r w:rsidR="00642FC0" w:rsidRPr="00490DE8">
        <w:rPr>
          <w:rFonts w:asciiTheme="minorHAnsi" w:hAnsiTheme="minorHAnsi"/>
          <w:sz w:val="24"/>
          <w:szCs w:val="24"/>
        </w:rPr>
        <w:t>.</w:t>
      </w:r>
    </w:p>
    <w:p w:rsidR="00E53D6B" w:rsidRPr="00490DE8" w:rsidRDefault="00642FC0" w:rsidP="00E53D6B">
      <w:pPr>
        <w:jc w:val="both"/>
        <w:rPr>
          <w:rFonts w:asciiTheme="minorHAnsi" w:hAnsiTheme="minorHAnsi"/>
          <w:sz w:val="24"/>
          <w:szCs w:val="24"/>
        </w:rPr>
      </w:pPr>
      <w:r w:rsidRPr="00490DE8">
        <w:rPr>
          <w:rFonts w:asciiTheme="minorHAnsi" w:hAnsiTheme="minorHAnsi"/>
          <w:sz w:val="24"/>
          <w:szCs w:val="24"/>
        </w:rPr>
        <w:t>Dans ce cadre, l</w:t>
      </w:r>
      <w:r w:rsidR="00E53D6B" w:rsidRPr="00490DE8">
        <w:rPr>
          <w:rFonts w:asciiTheme="minorHAnsi" w:hAnsiTheme="minorHAnsi"/>
          <w:sz w:val="24"/>
          <w:szCs w:val="24"/>
        </w:rPr>
        <w:t xml:space="preserve">e regroupement de l’activité de la Maternité du Val de Lys sur le site de l’Hôpital Privé de Villeneuve d’Ascq (HPVA) répond à la volonté de constituer sur le versant Nord-Est de la métropole, un pôle </w:t>
      </w:r>
      <w:r w:rsidRPr="00490DE8">
        <w:rPr>
          <w:rFonts w:asciiTheme="minorHAnsi" w:hAnsiTheme="minorHAnsi"/>
          <w:sz w:val="24"/>
          <w:szCs w:val="24"/>
        </w:rPr>
        <w:t>« </w:t>
      </w:r>
      <w:r w:rsidR="00E53D6B" w:rsidRPr="00490DE8">
        <w:rPr>
          <w:rFonts w:asciiTheme="minorHAnsi" w:hAnsiTheme="minorHAnsi"/>
          <w:sz w:val="24"/>
          <w:szCs w:val="24"/>
        </w:rPr>
        <w:t xml:space="preserve">Mère </w:t>
      </w:r>
      <w:r w:rsidRPr="00490DE8">
        <w:rPr>
          <w:rFonts w:asciiTheme="minorHAnsi" w:hAnsiTheme="minorHAnsi"/>
          <w:sz w:val="24"/>
          <w:szCs w:val="24"/>
        </w:rPr>
        <w:t>–</w:t>
      </w:r>
      <w:r w:rsidR="00E53D6B" w:rsidRPr="00490DE8">
        <w:rPr>
          <w:rFonts w:asciiTheme="minorHAnsi" w:hAnsiTheme="minorHAnsi"/>
          <w:sz w:val="24"/>
          <w:szCs w:val="24"/>
        </w:rPr>
        <w:t xml:space="preserve"> Enfant</w:t>
      </w:r>
      <w:r w:rsidRPr="00490DE8">
        <w:rPr>
          <w:rFonts w:asciiTheme="minorHAnsi" w:hAnsiTheme="minorHAnsi"/>
          <w:sz w:val="24"/>
          <w:szCs w:val="24"/>
        </w:rPr>
        <w:t> »</w:t>
      </w:r>
      <w:r w:rsidR="00E53D6B" w:rsidRPr="00490DE8">
        <w:rPr>
          <w:rFonts w:asciiTheme="minorHAnsi" w:hAnsiTheme="minorHAnsi"/>
          <w:sz w:val="24"/>
          <w:szCs w:val="24"/>
        </w:rPr>
        <w:t xml:space="preserve"> d’excellence sur HPVA . </w:t>
      </w:r>
    </w:p>
    <w:p w:rsidR="00E53D6B" w:rsidRPr="00490DE8" w:rsidRDefault="00642FC0" w:rsidP="00E53D6B">
      <w:pPr>
        <w:autoSpaceDE w:val="0"/>
        <w:autoSpaceDN w:val="0"/>
        <w:adjustRightInd w:val="0"/>
        <w:spacing w:line="240" w:lineRule="auto"/>
        <w:jc w:val="both"/>
        <w:rPr>
          <w:rFonts w:asciiTheme="minorHAnsi" w:hAnsiTheme="minorHAnsi"/>
          <w:sz w:val="24"/>
          <w:szCs w:val="24"/>
        </w:rPr>
      </w:pPr>
      <w:r w:rsidRPr="00490DE8">
        <w:rPr>
          <w:rFonts w:asciiTheme="minorHAnsi" w:hAnsiTheme="minorHAnsi"/>
          <w:sz w:val="24"/>
          <w:szCs w:val="24"/>
        </w:rPr>
        <w:t>En outre, c</w:t>
      </w:r>
      <w:r w:rsidR="00E53D6B" w:rsidRPr="00490DE8">
        <w:rPr>
          <w:rFonts w:asciiTheme="minorHAnsi" w:hAnsiTheme="minorHAnsi"/>
          <w:sz w:val="24"/>
          <w:szCs w:val="24"/>
        </w:rPr>
        <w:t xml:space="preserve">e transfert permettra de pérenniser l’activité obstétricale de la maternité du Val de Lys qui affiche une forte baisse depuis plusieurs années. </w:t>
      </w:r>
      <w:r w:rsidRPr="00490DE8">
        <w:rPr>
          <w:rFonts w:asciiTheme="minorHAnsi" w:hAnsiTheme="minorHAnsi"/>
          <w:sz w:val="24"/>
          <w:szCs w:val="24"/>
        </w:rPr>
        <w:t>Il</w:t>
      </w:r>
      <w:r w:rsidR="00E53D6B" w:rsidRPr="00490DE8">
        <w:rPr>
          <w:rFonts w:asciiTheme="minorHAnsi" w:hAnsiTheme="minorHAnsi"/>
          <w:sz w:val="24"/>
          <w:szCs w:val="24"/>
        </w:rPr>
        <w:t xml:space="preserve"> permettra également d’offrir de meilleures conditions d’accueil aux futures parturientes. </w:t>
      </w:r>
    </w:p>
    <w:p w:rsidR="00C12D9E" w:rsidRPr="00490DE8" w:rsidRDefault="00C12D9E" w:rsidP="00E53D6B">
      <w:pPr>
        <w:autoSpaceDE w:val="0"/>
        <w:autoSpaceDN w:val="0"/>
        <w:adjustRightInd w:val="0"/>
        <w:spacing w:line="240" w:lineRule="auto"/>
        <w:jc w:val="both"/>
        <w:rPr>
          <w:rFonts w:asciiTheme="minorHAnsi" w:hAnsiTheme="minorHAnsi"/>
          <w:sz w:val="24"/>
          <w:szCs w:val="24"/>
        </w:rPr>
      </w:pPr>
    </w:p>
    <w:p w:rsidR="00212F95" w:rsidRPr="00490DE8" w:rsidRDefault="00212F95" w:rsidP="00212F95">
      <w:pPr>
        <w:pStyle w:val="Paragraphedeliste"/>
        <w:numPr>
          <w:ilvl w:val="0"/>
          <w:numId w:val="1"/>
        </w:numPr>
        <w:jc w:val="both"/>
        <w:rPr>
          <w:rFonts w:asciiTheme="minorHAnsi" w:hAnsiTheme="minorHAnsi"/>
          <w:sz w:val="24"/>
          <w:szCs w:val="24"/>
        </w:rPr>
      </w:pPr>
      <w:r w:rsidRPr="00490DE8">
        <w:rPr>
          <w:rFonts w:asciiTheme="minorHAnsi" w:hAnsiTheme="minorHAnsi"/>
          <w:b/>
          <w:sz w:val="24"/>
          <w:szCs w:val="24"/>
          <w:u w:val="single"/>
        </w:rPr>
        <w:lastRenderedPageBreak/>
        <w:t>Une réponse de proximité grâce à des consultations avancées de proximité au Val de Lys</w:t>
      </w:r>
    </w:p>
    <w:p w:rsidR="00212F95" w:rsidRPr="00490DE8" w:rsidRDefault="00212F95" w:rsidP="00212F95">
      <w:pPr>
        <w:rPr>
          <w:rFonts w:asciiTheme="minorHAnsi" w:hAnsiTheme="minorHAnsi"/>
          <w:sz w:val="24"/>
          <w:szCs w:val="24"/>
        </w:rPr>
      </w:pPr>
    </w:p>
    <w:p w:rsidR="00212F95" w:rsidRPr="00490DE8" w:rsidRDefault="00212F95" w:rsidP="00142E45">
      <w:pPr>
        <w:jc w:val="both"/>
        <w:rPr>
          <w:rFonts w:asciiTheme="minorHAnsi" w:hAnsiTheme="minorHAnsi"/>
          <w:sz w:val="24"/>
          <w:szCs w:val="24"/>
        </w:rPr>
      </w:pPr>
      <w:r w:rsidRPr="00490DE8">
        <w:rPr>
          <w:rFonts w:asciiTheme="minorHAnsi" w:hAnsiTheme="minorHAnsi"/>
          <w:sz w:val="24"/>
          <w:szCs w:val="24"/>
        </w:rPr>
        <w:t xml:space="preserve">Les obstétriciens de la clinique du Val de Lys continueront de consulter sur ce site afin de conserver la préférence géographique des patientes durant tout leur suivi. </w:t>
      </w:r>
    </w:p>
    <w:p w:rsidR="00212F95" w:rsidRPr="00490DE8" w:rsidRDefault="00212F95" w:rsidP="00142E45">
      <w:pPr>
        <w:jc w:val="both"/>
        <w:rPr>
          <w:rFonts w:asciiTheme="minorHAnsi" w:hAnsiTheme="minorHAnsi"/>
          <w:sz w:val="24"/>
          <w:szCs w:val="24"/>
        </w:rPr>
      </w:pPr>
      <w:r w:rsidRPr="00490DE8">
        <w:rPr>
          <w:rFonts w:asciiTheme="minorHAnsi" w:hAnsiTheme="minorHAnsi"/>
          <w:sz w:val="24"/>
          <w:szCs w:val="24"/>
        </w:rPr>
        <w:t xml:space="preserve">Leur accouchement se déroulera sur le site d’HPVA. </w:t>
      </w:r>
    </w:p>
    <w:p w:rsidR="00212F95" w:rsidRPr="00490DE8" w:rsidRDefault="00212F95" w:rsidP="00142E45">
      <w:pPr>
        <w:jc w:val="both"/>
        <w:rPr>
          <w:rFonts w:asciiTheme="minorHAnsi" w:hAnsiTheme="minorHAnsi"/>
          <w:sz w:val="24"/>
          <w:szCs w:val="24"/>
        </w:rPr>
      </w:pPr>
      <w:r w:rsidRPr="00490DE8">
        <w:rPr>
          <w:rFonts w:asciiTheme="minorHAnsi" w:hAnsiTheme="minorHAnsi"/>
          <w:sz w:val="24"/>
          <w:szCs w:val="24"/>
        </w:rPr>
        <w:t>D’ores et déjà, près de 50 % des parturientes qui sont prises en charge à HPVA sont domiciliées sur les communes de Roubaix et Tourcoing.</w:t>
      </w:r>
    </w:p>
    <w:p w:rsidR="00212F95" w:rsidRPr="00490DE8" w:rsidRDefault="00212F95" w:rsidP="00142E45">
      <w:pPr>
        <w:jc w:val="both"/>
        <w:rPr>
          <w:rFonts w:asciiTheme="minorHAnsi" w:hAnsiTheme="minorHAnsi"/>
          <w:sz w:val="24"/>
          <w:szCs w:val="24"/>
        </w:rPr>
      </w:pPr>
    </w:p>
    <w:p w:rsidR="00212F95" w:rsidRPr="00490DE8" w:rsidRDefault="00212F95" w:rsidP="00142E45">
      <w:pPr>
        <w:jc w:val="both"/>
        <w:rPr>
          <w:rFonts w:asciiTheme="minorHAnsi" w:hAnsiTheme="minorHAnsi"/>
          <w:sz w:val="24"/>
          <w:szCs w:val="24"/>
        </w:rPr>
      </w:pPr>
      <w:r w:rsidRPr="00490DE8">
        <w:rPr>
          <w:rFonts w:asciiTheme="minorHAnsi" w:hAnsiTheme="minorHAnsi"/>
          <w:sz w:val="24"/>
          <w:szCs w:val="24"/>
        </w:rPr>
        <w:t>Le transfert de l’activité ne se fera qu’au courant du 1er trimestre 2017. Mais, les mamans pourront, dès à présent, profiter des services gratuits proposés par le programme MyNéa d’HPVA.</w:t>
      </w:r>
    </w:p>
    <w:p w:rsidR="00E53D6B" w:rsidRPr="00490DE8" w:rsidRDefault="00E53D6B" w:rsidP="00142E45">
      <w:pPr>
        <w:autoSpaceDE w:val="0"/>
        <w:autoSpaceDN w:val="0"/>
        <w:adjustRightInd w:val="0"/>
        <w:spacing w:line="240" w:lineRule="auto"/>
        <w:jc w:val="both"/>
        <w:rPr>
          <w:rFonts w:asciiTheme="minorHAnsi" w:hAnsiTheme="minorHAnsi"/>
          <w:sz w:val="24"/>
          <w:szCs w:val="24"/>
        </w:rPr>
      </w:pPr>
    </w:p>
    <w:p w:rsidR="00E53D6B" w:rsidRPr="00490DE8" w:rsidRDefault="00E53D6B" w:rsidP="00142E45">
      <w:pPr>
        <w:pStyle w:val="Paragraphedeliste"/>
        <w:numPr>
          <w:ilvl w:val="0"/>
          <w:numId w:val="1"/>
        </w:numPr>
        <w:jc w:val="both"/>
        <w:rPr>
          <w:rFonts w:asciiTheme="minorHAnsi" w:hAnsiTheme="minorHAnsi"/>
          <w:b/>
          <w:sz w:val="24"/>
          <w:szCs w:val="24"/>
          <w:u w:val="single"/>
        </w:rPr>
      </w:pPr>
      <w:r w:rsidRPr="00490DE8">
        <w:rPr>
          <w:rFonts w:asciiTheme="minorHAnsi" w:hAnsiTheme="minorHAnsi"/>
          <w:b/>
          <w:sz w:val="24"/>
          <w:szCs w:val="24"/>
          <w:u w:val="single"/>
        </w:rPr>
        <w:t xml:space="preserve">La première maternité privée de la région </w:t>
      </w:r>
    </w:p>
    <w:p w:rsidR="00E53D6B" w:rsidRPr="00490DE8" w:rsidRDefault="00E53D6B" w:rsidP="00142E45">
      <w:pPr>
        <w:jc w:val="both"/>
        <w:rPr>
          <w:rFonts w:asciiTheme="minorHAnsi" w:hAnsiTheme="minorHAnsi"/>
          <w:b/>
          <w:sz w:val="24"/>
          <w:szCs w:val="24"/>
          <w:u w:val="single"/>
        </w:rPr>
      </w:pPr>
    </w:p>
    <w:p w:rsidR="00E53D6B" w:rsidRPr="00490DE8" w:rsidRDefault="00642FC0" w:rsidP="00142E45">
      <w:pPr>
        <w:jc w:val="both"/>
        <w:rPr>
          <w:rFonts w:asciiTheme="minorHAnsi" w:hAnsiTheme="minorHAnsi"/>
          <w:sz w:val="24"/>
          <w:szCs w:val="24"/>
        </w:rPr>
      </w:pPr>
      <w:r w:rsidRPr="00490DE8">
        <w:rPr>
          <w:rFonts w:asciiTheme="minorHAnsi" w:hAnsiTheme="minorHAnsi"/>
          <w:sz w:val="24"/>
          <w:szCs w:val="24"/>
        </w:rPr>
        <w:t>A</w:t>
      </w:r>
      <w:r w:rsidR="00E53D6B" w:rsidRPr="00490DE8">
        <w:rPr>
          <w:rFonts w:asciiTheme="minorHAnsi" w:hAnsiTheme="minorHAnsi"/>
          <w:sz w:val="24"/>
          <w:szCs w:val="24"/>
        </w:rPr>
        <w:t>vec un objectif fix</w:t>
      </w:r>
      <w:r w:rsidRPr="00490DE8">
        <w:rPr>
          <w:rFonts w:asciiTheme="minorHAnsi" w:hAnsiTheme="minorHAnsi"/>
          <w:sz w:val="24"/>
          <w:szCs w:val="24"/>
        </w:rPr>
        <w:t>é de 2500 naissances par an, l’Hôpital privé de Villeneuve d’Ascq deviendra</w:t>
      </w:r>
      <w:r w:rsidR="00E53D6B" w:rsidRPr="00490DE8">
        <w:rPr>
          <w:rFonts w:asciiTheme="minorHAnsi" w:hAnsiTheme="minorHAnsi"/>
          <w:sz w:val="24"/>
          <w:szCs w:val="24"/>
        </w:rPr>
        <w:t xml:space="preserve"> la première maternité privée de la région. </w:t>
      </w:r>
    </w:p>
    <w:p w:rsidR="00874C1E" w:rsidRPr="00490DE8" w:rsidRDefault="00874C1E" w:rsidP="00142E45">
      <w:pPr>
        <w:autoSpaceDE w:val="0"/>
        <w:autoSpaceDN w:val="0"/>
        <w:jc w:val="both"/>
        <w:rPr>
          <w:rFonts w:asciiTheme="minorHAnsi" w:hAnsiTheme="minorHAnsi" w:cs="Arial"/>
          <w:color w:val="231F20"/>
          <w:sz w:val="24"/>
          <w:szCs w:val="24"/>
        </w:rPr>
      </w:pPr>
      <w:r w:rsidRPr="00490DE8">
        <w:rPr>
          <w:rFonts w:asciiTheme="minorHAnsi" w:hAnsiTheme="minorHAnsi" w:cs="Arial"/>
          <w:color w:val="231F20"/>
          <w:sz w:val="24"/>
          <w:szCs w:val="24"/>
        </w:rPr>
        <w:t xml:space="preserve">La future </w:t>
      </w:r>
      <w:r w:rsidR="004B3D14" w:rsidRPr="00490DE8">
        <w:rPr>
          <w:rFonts w:asciiTheme="minorHAnsi" w:hAnsiTheme="minorHAnsi" w:cs="Arial"/>
          <w:color w:val="231F20"/>
          <w:sz w:val="24"/>
          <w:szCs w:val="24"/>
        </w:rPr>
        <w:t xml:space="preserve">maman </w:t>
      </w:r>
      <w:r w:rsidRPr="00490DE8">
        <w:rPr>
          <w:rFonts w:asciiTheme="minorHAnsi" w:hAnsiTheme="minorHAnsi" w:cs="Arial"/>
          <w:color w:val="231F20"/>
          <w:sz w:val="24"/>
          <w:szCs w:val="24"/>
        </w:rPr>
        <w:t xml:space="preserve"> bénéficie</w:t>
      </w:r>
      <w:r w:rsidR="00875002" w:rsidRPr="00490DE8">
        <w:rPr>
          <w:rFonts w:asciiTheme="minorHAnsi" w:hAnsiTheme="minorHAnsi" w:cs="Arial"/>
          <w:color w:val="231F20"/>
          <w:sz w:val="24"/>
          <w:szCs w:val="24"/>
        </w:rPr>
        <w:t xml:space="preserve"> </w:t>
      </w:r>
      <w:r w:rsidRPr="00490DE8">
        <w:rPr>
          <w:rFonts w:asciiTheme="minorHAnsi" w:hAnsiTheme="minorHAnsi" w:cs="Arial"/>
          <w:color w:val="231F20"/>
          <w:sz w:val="24"/>
          <w:szCs w:val="24"/>
        </w:rPr>
        <w:t>d'une permanence médicale (gynécologue, anesthésiste, pédiatre</w:t>
      </w:r>
      <w:r w:rsidR="004B3D14" w:rsidRPr="00490DE8">
        <w:rPr>
          <w:rFonts w:asciiTheme="minorHAnsi" w:hAnsiTheme="minorHAnsi" w:cs="Arial"/>
          <w:color w:val="231F20"/>
          <w:sz w:val="24"/>
          <w:szCs w:val="24"/>
        </w:rPr>
        <w:t xml:space="preserve"> et sage-femme</w:t>
      </w:r>
      <w:r w:rsidRPr="00490DE8">
        <w:rPr>
          <w:rFonts w:asciiTheme="minorHAnsi" w:hAnsiTheme="minorHAnsi" w:cs="Arial"/>
          <w:color w:val="231F20"/>
          <w:sz w:val="24"/>
          <w:szCs w:val="24"/>
        </w:rPr>
        <w:t>) dans un bloc obstétrical dédié et équipé de :</w:t>
      </w:r>
    </w:p>
    <w:p w:rsidR="00874C1E" w:rsidRPr="00490DE8" w:rsidRDefault="00DC6224" w:rsidP="00142E45">
      <w:pPr>
        <w:numPr>
          <w:ilvl w:val="0"/>
          <w:numId w:val="2"/>
        </w:numPr>
        <w:autoSpaceDE w:val="0"/>
        <w:autoSpaceDN w:val="0"/>
        <w:spacing w:line="240" w:lineRule="auto"/>
        <w:jc w:val="both"/>
        <w:rPr>
          <w:rFonts w:asciiTheme="minorHAnsi" w:hAnsiTheme="minorHAnsi" w:cs="Arial"/>
          <w:color w:val="231F20"/>
          <w:sz w:val="24"/>
          <w:szCs w:val="24"/>
        </w:rPr>
      </w:pPr>
      <w:r w:rsidRPr="00490DE8">
        <w:rPr>
          <w:rFonts w:asciiTheme="minorHAnsi" w:hAnsiTheme="minorHAnsi" w:cs="Arial"/>
          <w:color w:val="231F20"/>
          <w:sz w:val="24"/>
          <w:szCs w:val="24"/>
        </w:rPr>
        <w:t xml:space="preserve">9 </w:t>
      </w:r>
      <w:r w:rsidR="00874C1E" w:rsidRPr="00490DE8">
        <w:rPr>
          <w:rFonts w:asciiTheme="minorHAnsi" w:hAnsiTheme="minorHAnsi" w:cs="Arial"/>
          <w:color w:val="231F20"/>
          <w:sz w:val="24"/>
          <w:szCs w:val="24"/>
        </w:rPr>
        <w:t>salles de naissance</w:t>
      </w:r>
    </w:p>
    <w:p w:rsidR="00874C1E" w:rsidRPr="00490DE8" w:rsidRDefault="00874C1E" w:rsidP="00142E45">
      <w:pPr>
        <w:numPr>
          <w:ilvl w:val="0"/>
          <w:numId w:val="2"/>
        </w:numPr>
        <w:autoSpaceDE w:val="0"/>
        <w:autoSpaceDN w:val="0"/>
        <w:spacing w:line="240" w:lineRule="auto"/>
        <w:jc w:val="both"/>
        <w:rPr>
          <w:rFonts w:asciiTheme="minorHAnsi" w:hAnsiTheme="minorHAnsi" w:cs="Arial"/>
          <w:color w:val="231F20"/>
          <w:sz w:val="24"/>
          <w:szCs w:val="24"/>
        </w:rPr>
      </w:pPr>
      <w:r w:rsidRPr="00490DE8">
        <w:rPr>
          <w:rFonts w:asciiTheme="minorHAnsi" w:hAnsiTheme="minorHAnsi" w:cs="Arial"/>
          <w:color w:val="231F20"/>
          <w:sz w:val="24"/>
          <w:szCs w:val="24"/>
        </w:rPr>
        <w:t xml:space="preserve">1 </w:t>
      </w:r>
      <w:r w:rsidR="0015395E" w:rsidRPr="00490DE8">
        <w:rPr>
          <w:rFonts w:asciiTheme="minorHAnsi" w:hAnsiTheme="minorHAnsi" w:cs="Arial"/>
          <w:color w:val="231F20"/>
          <w:sz w:val="24"/>
          <w:szCs w:val="24"/>
        </w:rPr>
        <w:t xml:space="preserve">salle </w:t>
      </w:r>
      <w:r w:rsidRPr="00490DE8">
        <w:rPr>
          <w:rFonts w:asciiTheme="minorHAnsi" w:hAnsiTheme="minorHAnsi" w:cs="Arial"/>
          <w:color w:val="231F20"/>
          <w:sz w:val="24"/>
          <w:szCs w:val="24"/>
        </w:rPr>
        <w:t xml:space="preserve"> d</w:t>
      </w:r>
      <w:r w:rsidR="001F1426" w:rsidRPr="00490DE8">
        <w:rPr>
          <w:rFonts w:asciiTheme="minorHAnsi" w:hAnsiTheme="minorHAnsi" w:cs="Arial"/>
          <w:color w:val="231F20"/>
          <w:sz w:val="24"/>
          <w:szCs w:val="24"/>
        </w:rPr>
        <w:t xml:space="preserve">e consultations </w:t>
      </w:r>
    </w:p>
    <w:p w:rsidR="00874C1E" w:rsidRPr="00490DE8" w:rsidRDefault="00874C1E" w:rsidP="00142E45">
      <w:pPr>
        <w:numPr>
          <w:ilvl w:val="0"/>
          <w:numId w:val="2"/>
        </w:numPr>
        <w:autoSpaceDE w:val="0"/>
        <w:autoSpaceDN w:val="0"/>
        <w:spacing w:line="240" w:lineRule="auto"/>
        <w:jc w:val="both"/>
        <w:rPr>
          <w:rFonts w:asciiTheme="minorHAnsi" w:hAnsiTheme="minorHAnsi" w:cs="Arial"/>
          <w:color w:val="231F20"/>
          <w:sz w:val="24"/>
          <w:szCs w:val="24"/>
        </w:rPr>
      </w:pPr>
      <w:r w:rsidRPr="00490DE8">
        <w:rPr>
          <w:rFonts w:asciiTheme="minorHAnsi" w:hAnsiTheme="minorHAnsi" w:cs="Arial"/>
          <w:color w:val="231F20"/>
          <w:sz w:val="24"/>
          <w:szCs w:val="24"/>
        </w:rPr>
        <w:t xml:space="preserve">1 salle de césarienne </w:t>
      </w:r>
      <w:r w:rsidR="00DC6224" w:rsidRPr="00490DE8">
        <w:rPr>
          <w:rFonts w:asciiTheme="minorHAnsi" w:hAnsiTheme="minorHAnsi" w:cs="Arial"/>
          <w:color w:val="231F20"/>
          <w:sz w:val="24"/>
          <w:szCs w:val="24"/>
        </w:rPr>
        <w:t xml:space="preserve">dédiée à </w:t>
      </w:r>
      <w:r w:rsidRPr="00490DE8">
        <w:rPr>
          <w:rFonts w:asciiTheme="minorHAnsi" w:hAnsiTheme="minorHAnsi" w:cs="Arial"/>
          <w:color w:val="231F20"/>
          <w:sz w:val="24"/>
          <w:szCs w:val="24"/>
        </w:rPr>
        <w:t xml:space="preserve"> </w:t>
      </w:r>
      <w:r w:rsidR="00DC6224" w:rsidRPr="00490DE8">
        <w:rPr>
          <w:rFonts w:asciiTheme="minorHAnsi" w:hAnsiTheme="minorHAnsi" w:cs="Arial"/>
          <w:color w:val="231F20"/>
          <w:sz w:val="24"/>
          <w:szCs w:val="24"/>
        </w:rPr>
        <w:t>l’</w:t>
      </w:r>
      <w:r w:rsidRPr="00490DE8">
        <w:rPr>
          <w:rFonts w:asciiTheme="minorHAnsi" w:hAnsiTheme="minorHAnsi" w:cs="Arial"/>
          <w:color w:val="231F20"/>
          <w:sz w:val="24"/>
          <w:szCs w:val="24"/>
        </w:rPr>
        <w:t>urgence</w:t>
      </w:r>
    </w:p>
    <w:p w:rsidR="00874C1E" w:rsidRPr="00490DE8" w:rsidRDefault="00874C1E" w:rsidP="00142E45">
      <w:pPr>
        <w:numPr>
          <w:ilvl w:val="0"/>
          <w:numId w:val="2"/>
        </w:numPr>
        <w:autoSpaceDE w:val="0"/>
        <w:autoSpaceDN w:val="0"/>
        <w:spacing w:line="240" w:lineRule="auto"/>
        <w:jc w:val="both"/>
        <w:rPr>
          <w:rFonts w:asciiTheme="minorHAnsi" w:hAnsiTheme="minorHAnsi" w:cs="Arial"/>
          <w:color w:val="231F20"/>
          <w:sz w:val="24"/>
          <w:szCs w:val="24"/>
        </w:rPr>
      </w:pPr>
      <w:r w:rsidRPr="00490DE8">
        <w:rPr>
          <w:rFonts w:asciiTheme="minorHAnsi" w:hAnsiTheme="minorHAnsi" w:cs="Arial"/>
          <w:color w:val="231F20"/>
          <w:sz w:val="24"/>
          <w:szCs w:val="24"/>
        </w:rPr>
        <w:t>1 salle de réanimation bébé</w:t>
      </w:r>
    </w:p>
    <w:p w:rsidR="00874C1E" w:rsidRPr="00490DE8" w:rsidRDefault="00874C1E" w:rsidP="00142E45">
      <w:pPr>
        <w:autoSpaceDE w:val="0"/>
        <w:autoSpaceDN w:val="0"/>
        <w:jc w:val="both"/>
        <w:rPr>
          <w:rFonts w:asciiTheme="minorHAnsi" w:hAnsiTheme="minorHAnsi" w:cs="Arial"/>
          <w:color w:val="231F20"/>
          <w:sz w:val="24"/>
          <w:szCs w:val="24"/>
        </w:rPr>
      </w:pPr>
    </w:p>
    <w:p w:rsidR="00874C1E" w:rsidRPr="00490DE8" w:rsidRDefault="00874C1E" w:rsidP="00142E45">
      <w:pPr>
        <w:autoSpaceDE w:val="0"/>
        <w:autoSpaceDN w:val="0"/>
        <w:jc w:val="both"/>
        <w:rPr>
          <w:rFonts w:asciiTheme="minorHAnsi" w:hAnsiTheme="minorHAnsi" w:cs="Arial"/>
          <w:color w:val="231F20"/>
          <w:sz w:val="24"/>
          <w:szCs w:val="24"/>
        </w:rPr>
      </w:pPr>
      <w:r w:rsidRPr="00490DE8">
        <w:rPr>
          <w:rFonts w:asciiTheme="minorHAnsi" w:hAnsiTheme="minorHAnsi" w:cs="Arial"/>
          <w:color w:val="231F20"/>
          <w:sz w:val="24"/>
          <w:szCs w:val="24"/>
        </w:rPr>
        <w:t>Ce plateau technique favorise la présence</w:t>
      </w:r>
      <w:r w:rsidR="00BC739D" w:rsidRPr="00490DE8">
        <w:rPr>
          <w:rFonts w:asciiTheme="minorHAnsi" w:hAnsiTheme="minorHAnsi" w:cs="Arial"/>
          <w:color w:val="231F20"/>
          <w:sz w:val="24"/>
          <w:szCs w:val="24"/>
        </w:rPr>
        <w:t xml:space="preserve"> </w:t>
      </w:r>
      <w:r w:rsidR="004B3D14" w:rsidRPr="00490DE8">
        <w:rPr>
          <w:rFonts w:asciiTheme="minorHAnsi" w:hAnsiTheme="minorHAnsi" w:cs="Arial"/>
          <w:color w:val="231F20"/>
          <w:sz w:val="24"/>
          <w:szCs w:val="24"/>
        </w:rPr>
        <w:t xml:space="preserve">de l’accompagnant </w:t>
      </w:r>
      <w:r w:rsidR="00BC739D" w:rsidRPr="00490DE8">
        <w:rPr>
          <w:rFonts w:asciiTheme="minorHAnsi" w:hAnsiTheme="minorHAnsi" w:cs="Arial"/>
          <w:color w:val="231F20"/>
          <w:sz w:val="24"/>
          <w:szCs w:val="24"/>
        </w:rPr>
        <w:t xml:space="preserve"> et</w:t>
      </w:r>
      <w:r w:rsidRPr="00490DE8">
        <w:rPr>
          <w:rFonts w:asciiTheme="minorHAnsi" w:hAnsiTheme="minorHAnsi" w:cs="Arial"/>
          <w:color w:val="231F20"/>
          <w:sz w:val="24"/>
          <w:szCs w:val="24"/>
        </w:rPr>
        <w:t xml:space="preserve"> le maintien au maximum de la proximité entre la mère et son enfant.</w:t>
      </w:r>
    </w:p>
    <w:p w:rsidR="00874C1E" w:rsidRPr="00490DE8" w:rsidRDefault="00874C1E" w:rsidP="00142E45">
      <w:pPr>
        <w:autoSpaceDE w:val="0"/>
        <w:autoSpaceDN w:val="0"/>
        <w:jc w:val="both"/>
        <w:rPr>
          <w:rFonts w:asciiTheme="minorHAnsi" w:hAnsiTheme="minorHAnsi" w:cs="Arial"/>
          <w:color w:val="231F20"/>
          <w:sz w:val="24"/>
          <w:szCs w:val="24"/>
        </w:rPr>
      </w:pPr>
    </w:p>
    <w:p w:rsidR="00874C1E" w:rsidRPr="00490DE8" w:rsidRDefault="00874C1E" w:rsidP="00142E45">
      <w:pPr>
        <w:autoSpaceDE w:val="0"/>
        <w:autoSpaceDN w:val="0"/>
        <w:jc w:val="both"/>
        <w:rPr>
          <w:rFonts w:asciiTheme="minorHAnsi" w:hAnsiTheme="minorHAnsi" w:cs="Arial"/>
          <w:color w:val="231F20"/>
          <w:sz w:val="24"/>
          <w:szCs w:val="24"/>
        </w:rPr>
      </w:pPr>
      <w:r w:rsidRPr="00490DE8">
        <w:rPr>
          <w:rFonts w:asciiTheme="minorHAnsi" w:hAnsiTheme="minorHAnsi" w:cs="Arial"/>
          <w:color w:val="231F20"/>
          <w:sz w:val="24"/>
          <w:szCs w:val="24"/>
        </w:rPr>
        <w:t xml:space="preserve">L'unité d'obstétrique de </w:t>
      </w:r>
      <w:r w:rsidR="00DC6224" w:rsidRPr="00490DE8">
        <w:rPr>
          <w:rFonts w:asciiTheme="minorHAnsi" w:hAnsiTheme="minorHAnsi" w:cs="Arial"/>
          <w:color w:val="231F20"/>
          <w:sz w:val="24"/>
          <w:szCs w:val="24"/>
        </w:rPr>
        <w:t xml:space="preserve">43 lits </w:t>
      </w:r>
      <w:r w:rsidRPr="00490DE8">
        <w:rPr>
          <w:rFonts w:asciiTheme="minorHAnsi" w:hAnsiTheme="minorHAnsi" w:cs="Arial"/>
          <w:color w:val="231F20"/>
          <w:sz w:val="24"/>
          <w:szCs w:val="24"/>
        </w:rPr>
        <w:t xml:space="preserve"> offrira le meilleur accueil au</w:t>
      </w:r>
      <w:r w:rsidR="00BC739D" w:rsidRPr="00490DE8">
        <w:rPr>
          <w:rFonts w:asciiTheme="minorHAnsi" w:hAnsiTheme="minorHAnsi" w:cs="Arial"/>
          <w:color w:val="231F20"/>
          <w:sz w:val="24"/>
          <w:szCs w:val="24"/>
        </w:rPr>
        <w:t xml:space="preserve">x parents et à leurs bébés </w:t>
      </w:r>
      <w:r w:rsidR="00A449FC" w:rsidRPr="00490DE8">
        <w:rPr>
          <w:rFonts w:asciiTheme="minorHAnsi" w:hAnsiTheme="minorHAnsi" w:cs="Arial"/>
          <w:color w:val="231F20"/>
          <w:sz w:val="24"/>
          <w:szCs w:val="24"/>
        </w:rPr>
        <w:t xml:space="preserve">grâce à une </w:t>
      </w:r>
      <w:r w:rsidR="00EE4E4D" w:rsidRPr="00490DE8">
        <w:rPr>
          <w:rFonts w:asciiTheme="minorHAnsi" w:hAnsiTheme="minorHAnsi" w:cs="Arial"/>
          <w:color w:val="231F20"/>
          <w:sz w:val="24"/>
          <w:szCs w:val="24"/>
        </w:rPr>
        <w:t>conception</w:t>
      </w:r>
      <w:r w:rsidRPr="00490DE8">
        <w:rPr>
          <w:rFonts w:asciiTheme="minorHAnsi" w:hAnsiTheme="minorHAnsi" w:cs="Arial"/>
          <w:color w:val="231F20"/>
          <w:sz w:val="24"/>
          <w:szCs w:val="24"/>
        </w:rPr>
        <w:t xml:space="preserve"> </w:t>
      </w:r>
      <w:r w:rsidR="00A449FC" w:rsidRPr="00490DE8">
        <w:rPr>
          <w:rFonts w:asciiTheme="minorHAnsi" w:hAnsiTheme="minorHAnsi" w:cs="Arial"/>
          <w:color w:val="231F20"/>
          <w:sz w:val="24"/>
          <w:szCs w:val="24"/>
        </w:rPr>
        <w:t xml:space="preserve">moderne </w:t>
      </w:r>
      <w:r w:rsidRPr="00490DE8">
        <w:rPr>
          <w:rFonts w:asciiTheme="minorHAnsi" w:hAnsiTheme="minorHAnsi" w:cs="Arial"/>
          <w:color w:val="231F20"/>
          <w:sz w:val="24"/>
          <w:szCs w:val="24"/>
        </w:rPr>
        <w:t xml:space="preserve">des locaux </w:t>
      </w:r>
      <w:r w:rsidR="00A449FC" w:rsidRPr="00490DE8">
        <w:rPr>
          <w:rFonts w:asciiTheme="minorHAnsi" w:hAnsiTheme="minorHAnsi" w:cs="Arial"/>
          <w:color w:val="231F20"/>
          <w:sz w:val="24"/>
          <w:szCs w:val="24"/>
        </w:rPr>
        <w:t xml:space="preserve">Et au </w:t>
      </w:r>
      <w:r w:rsidRPr="00490DE8">
        <w:rPr>
          <w:rFonts w:asciiTheme="minorHAnsi" w:hAnsiTheme="minorHAnsi" w:cs="Arial"/>
          <w:color w:val="231F20"/>
          <w:sz w:val="24"/>
          <w:szCs w:val="24"/>
        </w:rPr>
        <w:t>rapprochement avec les acteurs de la petite enfance (Crèche, Protection Maternelle Infantile)</w:t>
      </w:r>
    </w:p>
    <w:p w:rsidR="00874C1E" w:rsidRPr="00490DE8" w:rsidRDefault="00874C1E" w:rsidP="00142E45">
      <w:pPr>
        <w:pStyle w:val="Paragraphedeliste"/>
        <w:jc w:val="both"/>
        <w:rPr>
          <w:rFonts w:asciiTheme="minorHAnsi" w:hAnsiTheme="minorHAnsi"/>
          <w:sz w:val="24"/>
          <w:szCs w:val="24"/>
        </w:rPr>
      </w:pPr>
    </w:p>
    <w:p w:rsidR="00E53D6B" w:rsidRPr="00490DE8" w:rsidRDefault="00E53D6B" w:rsidP="00142E45">
      <w:pPr>
        <w:pStyle w:val="Paragraphedeliste"/>
        <w:numPr>
          <w:ilvl w:val="0"/>
          <w:numId w:val="1"/>
        </w:numPr>
        <w:jc w:val="both"/>
        <w:rPr>
          <w:rFonts w:asciiTheme="minorHAnsi" w:hAnsiTheme="minorHAnsi"/>
          <w:b/>
          <w:sz w:val="24"/>
          <w:szCs w:val="24"/>
          <w:u w:val="single"/>
        </w:rPr>
      </w:pPr>
      <w:r w:rsidRPr="00490DE8">
        <w:rPr>
          <w:rFonts w:asciiTheme="minorHAnsi" w:hAnsiTheme="minorHAnsi"/>
          <w:b/>
          <w:sz w:val="24"/>
          <w:szCs w:val="24"/>
          <w:u w:val="single"/>
        </w:rPr>
        <w:t>Un programme d’accompagnement innovant au service des parents</w:t>
      </w:r>
    </w:p>
    <w:p w:rsidR="00E53D6B" w:rsidRPr="00490DE8" w:rsidRDefault="00E53D6B" w:rsidP="00142E45">
      <w:pPr>
        <w:jc w:val="both"/>
        <w:rPr>
          <w:rFonts w:asciiTheme="minorHAnsi" w:hAnsiTheme="minorHAnsi"/>
          <w:sz w:val="24"/>
          <w:szCs w:val="24"/>
        </w:rPr>
      </w:pPr>
    </w:p>
    <w:p w:rsidR="00BC739D" w:rsidRPr="00490DE8" w:rsidRDefault="00BC739D" w:rsidP="00142E45">
      <w:pPr>
        <w:jc w:val="both"/>
        <w:rPr>
          <w:rFonts w:asciiTheme="minorHAnsi" w:hAnsiTheme="minorHAnsi"/>
          <w:sz w:val="24"/>
          <w:szCs w:val="24"/>
        </w:rPr>
      </w:pPr>
      <w:r w:rsidRPr="00490DE8">
        <w:rPr>
          <w:rFonts w:asciiTheme="minorHAnsi" w:hAnsiTheme="minorHAnsi"/>
          <w:sz w:val="24"/>
          <w:szCs w:val="24"/>
        </w:rPr>
        <w:t>Ce nouvel ensemble a pour vocation d’offrir à l’ensemble des mamans du versant Nord-Est de la métropole lilloise une prise en charge personnalisée jusque-là développée au sein d’HPVA grâce à une équipe pluridisciplinaire composée de gynécologues, de pédiatres,</w:t>
      </w:r>
      <w:r w:rsidR="00142E45" w:rsidRPr="00490DE8">
        <w:rPr>
          <w:rFonts w:asciiTheme="minorHAnsi" w:hAnsiTheme="minorHAnsi"/>
          <w:sz w:val="24"/>
          <w:szCs w:val="24"/>
        </w:rPr>
        <w:t xml:space="preserve"> d’ anesthésistes,</w:t>
      </w:r>
      <w:r w:rsidRPr="00490DE8">
        <w:rPr>
          <w:rFonts w:asciiTheme="minorHAnsi" w:hAnsiTheme="minorHAnsi"/>
          <w:sz w:val="24"/>
          <w:szCs w:val="24"/>
        </w:rPr>
        <w:t xml:space="preserve"> de kinésithérapeutes, de sages-femmes , de psychologues, de diététiciens et d’assistantes sociales. </w:t>
      </w:r>
    </w:p>
    <w:p w:rsidR="00BC739D" w:rsidRPr="00490DE8" w:rsidRDefault="00BC739D" w:rsidP="00142E45">
      <w:pPr>
        <w:jc w:val="both"/>
        <w:rPr>
          <w:rFonts w:asciiTheme="minorHAnsi" w:hAnsiTheme="minorHAnsi"/>
          <w:bCs/>
          <w:sz w:val="24"/>
          <w:szCs w:val="24"/>
        </w:rPr>
      </w:pPr>
    </w:p>
    <w:p w:rsidR="00C12D9E" w:rsidRPr="00490DE8" w:rsidRDefault="00142E45" w:rsidP="00142E45">
      <w:pPr>
        <w:jc w:val="both"/>
        <w:rPr>
          <w:rFonts w:asciiTheme="minorHAnsi" w:hAnsiTheme="minorHAnsi"/>
          <w:sz w:val="24"/>
          <w:szCs w:val="24"/>
        </w:rPr>
      </w:pPr>
      <w:r w:rsidRPr="00490DE8">
        <w:rPr>
          <w:rFonts w:asciiTheme="minorHAnsi" w:hAnsiTheme="minorHAnsi"/>
          <w:bCs/>
          <w:sz w:val="24"/>
          <w:szCs w:val="24"/>
        </w:rPr>
        <w:t>D</w:t>
      </w:r>
      <w:r w:rsidR="00BC739D" w:rsidRPr="00490DE8">
        <w:rPr>
          <w:rFonts w:asciiTheme="minorHAnsi" w:hAnsiTheme="minorHAnsi"/>
          <w:bCs/>
          <w:sz w:val="24"/>
          <w:szCs w:val="24"/>
        </w:rPr>
        <w:t>év</w:t>
      </w:r>
      <w:r w:rsidR="00C12D9E" w:rsidRPr="00490DE8">
        <w:rPr>
          <w:rFonts w:asciiTheme="minorHAnsi" w:hAnsiTheme="minorHAnsi"/>
          <w:bCs/>
          <w:sz w:val="24"/>
          <w:szCs w:val="24"/>
        </w:rPr>
        <w:t>eloppé par le groupe Ramsay Géné</w:t>
      </w:r>
      <w:r w:rsidR="00BC739D" w:rsidRPr="00490DE8">
        <w:rPr>
          <w:rFonts w:asciiTheme="minorHAnsi" w:hAnsiTheme="minorHAnsi"/>
          <w:bCs/>
          <w:sz w:val="24"/>
          <w:szCs w:val="24"/>
        </w:rPr>
        <w:t xml:space="preserve">rale de Santé dans ses 24 maternités qui, avec 35 000 </w:t>
      </w:r>
      <w:r w:rsidR="00CA56C4" w:rsidRPr="00490DE8">
        <w:rPr>
          <w:rFonts w:asciiTheme="minorHAnsi" w:hAnsiTheme="minorHAnsi"/>
          <w:bCs/>
          <w:sz w:val="24"/>
          <w:szCs w:val="24"/>
        </w:rPr>
        <w:t>naissances</w:t>
      </w:r>
      <w:r w:rsidR="00BC739D" w:rsidRPr="00490DE8">
        <w:rPr>
          <w:rFonts w:asciiTheme="minorHAnsi" w:hAnsiTheme="minorHAnsi"/>
          <w:bCs/>
          <w:sz w:val="24"/>
          <w:szCs w:val="24"/>
        </w:rPr>
        <w:t xml:space="preserve"> au total, est devenu la 1</w:t>
      </w:r>
      <w:r w:rsidR="00BC739D" w:rsidRPr="00490DE8">
        <w:rPr>
          <w:rFonts w:asciiTheme="minorHAnsi" w:hAnsiTheme="minorHAnsi"/>
          <w:bCs/>
          <w:sz w:val="24"/>
          <w:szCs w:val="24"/>
          <w:vertAlign w:val="superscript"/>
        </w:rPr>
        <w:t>ère</w:t>
      </w:r>
      <w:r w:rsidR="00BC739D" w:rsidRPr="00490DE8">
        <w:rPr>
          <w:rFonts w:asciiTheme="minorHAnsi" w:hAnsiTheme="minorHAnsi"/>
          <w:bCs/>
          <w:sz w:val="24"/>
          <w:szCs w:val="24"/>
        </w:rPr>
        <w:t xml:space="preserve"> maternité de </w:t>
      </w:r>
      <w:r w:rsidR="00CA56C4" w:rsidRPr="00490DE8">
        <w:rPr>
          <w:rFonts w:asciiTheme="minorHAnsi" w:hAnsiTheme="minorHAnsi"/>
          <w:bCs/>
          <w:sz w:val="24"/>
          <w:szCs w:val="24"/>
        </w:rPr>
        <w:t>France,</w:t>
      </w:r>
      <w:r w:rsidRPr="00490DE8">
        <w:rPr>
          <w:rFonts w:asciiTheme="minorHAnsi" w:hAnsiTheme="minorHAnsi"/>
          <w:bCs/>
          <w:sz w:val="24"/>
          <w:szCs w:val="24"/>
        </w:rPr>
        <w:t xml:space="preserve"> </w:t>
      </w:r>
      <w:r w:rsidR="00BE268D" w:rsidRPr="00490DE8">
        <w:rPr>
          <w:rFonts w:asciiTheme="minorHAnsi" w:hAnsiTheme="minorHAnsi"/>
          <w:bCs/>
          <w:sz w:val="24"/>
          <w:szCs w:val="24"/>
        </w:rPr>
        <w:t xml:space="preserve">le programme « MyNea »propose un </w:t>
      </w:r>
      <w:r w:rsidR="00072CC8" w:rsidRPr="00490DE8">
        <w:rPr>
          <w:rFonts w:asciiTheme="minorHAnsi" w:hAnsiTheme="minorHAnsi"/>
          <w:sz w:val="24"/>
          <w:szCs w:val="24"/>
        </w:rPr>
        <w:t xml:space="preserve"> accompagnement personnalisé dès le début de la grossesse</w:t>
      </w:r>
      <w:r w:rsidR="00BE268D" w:rsidRPr="00490DE8">
        <w:rPr>
          <w:rFonts w:asciiTheme="minorHAnsi" w:hAnsiTheme="minorHAnsi" w:cs="Calibri"/>
          <w:sz w:val="24"/>
          <w:szCs w:val="24"/>
        </w:rPr>
        <w:t xml:space="preserve"> et jusqu’aux premiers mois du bébé</w:t>
      </w:r>
      <w:r w:rsidRPr="00490DE8">
        <w:rPr>
          <w:rFonts w:asciiTheme="minorHAnsi" w:hAnsiTheme="minorHAnsi" w:cs="Calibri"/>
          <w:sz w:val="24"/>
          <w:szCs w:val="24"/>
        </w:rPr>
        <w:t>. Ce programme My néa</w:t>
      </w:r>
      <w:r w:rsidR="00BE268D" w:rsidRPr="00490DE8">
        <w:rPr>
          <w:rFonts w:asciiTheme="minorHAnsi" w:hAnsiTheme="minorHAnsi" w:cs="Calibri"/>
          <w:sz w:val="24"/>
          <w:szCs w:val="24"/>
        </w:rPr>
        <w:t>,</w:t>
      </w:r>
      <w:r w:rsidR="00072CC8" w:rsidRPr="00490DE8">
        <w:rPr>
          <w:rFonts w:asciiTheme="minorHAnsi" w:hAnsiTheme="minorHAnsi"/>
          <w:sz w:val="24"/>
          <w:szCs w:val="24"/>
        </w:rPr>
        <w:t xml:space="preserve"> </w:t>
      </w:r>
      <w:r w:rsidR="00C12D9E" w:rsidRPr="00490DE8">
        <w:rPr>
          <w:rFonts w:asciiTheme="minorHAnsi" w:hAnsiTheme="minorHAnsi"/>
          <w:sz w:val="24"/>
          <w:szCs w:val="24"/>
        </w:rPr>
        <w:t xml:space="preserve">vise à répondre à ces nouvelles attentes avec une relation maman-maternité à la fois plus </w:t>
      </w:r>
      <w:r w:rsidR="00BE268D" w:rsidRPr="00490DE8">
        <w:rPr>
          <w:rFonts w:asciiTheme="minorHAnsi" w:hAnsiTheme="minorHAnsi"/>
          <w:sz w:val="24"/>
          <w:szCs w:val="24"/>
        </w:rPr>
        <w:t xml:space="preserve">simple </w:t>
      </w:r>
      <w:r w:rsidR="00C12D9E" w:rsidRPr="00490DE8">
        <w:rPr>
          <w:rFonts w:asciiTheme="minorHAnsi" w:hAnsiTheme="minorHAnsi"/>
          <w:sz w:val="24"/>
          <w:szCs w:val="24"/>
        </w:rPr>
        <w:t>et de nouveaux services digitalisés :</w:t>
      </w:r>
    </w:p>
    <w:p w:rsidR="00072CC8" w:rsidRPr="00490DE8" w:rsidRDefault="00072CC8" w:rsidP="00142E45">
      <w:pPr>
        <w:pStyle w:val="Paragraphedeliste"/>
        <w:numPr>
          <w:ilvl w:val="0"/>
          <w:numId w:val="4"/>
        </w:numPr>
        <w:jc w:val="both"/>
        <w:rPr>
          <w:rFonts w:asciiTheme="minorHAnsi" w:hAnsiTheme="minorHAnsi"/>
          <w:sz w:val="24"/>
          <w:szCs w:val="24"/>
        </w:rPr>
      </w:pPr>
      <w:r w:rsidRPr="00490DE8">
        <w:rPr>
          <w:rFonts w:asciiTheme="minorHAnsi" w:hAnsiTheme="minorHAnsi"/>
          <w:sz w:val="24"/>
          <w:szCs w:val="24"/>
        </w:rPr>
        <w:t xml:space="preserve">Processus de pré-inscription et d’inscription en ligne. Il évite ainsi de démultiplier les déplacements, </w:t>
      </w:r>
    </w:p>
    <w:p w:rsidR="00072CC8" w:rsidRPr="00490DE8" w:rsidRDefault="00072CC8" w:rsidP="00142E45">
      <w:pPr>
        <w:pStyle w:val="Paragraphedeliste"/>
        <w:numPr>
          <w:ilvl w:val="0"/>
          <w:numId w:val="4"/>
        </w:numPr>
        <w:jc w:val="both"/>
        <w:rPr>
          <w:rFonts w:asciiTheme="minorHAnsi" w:hAnsiTheme="minorHAnsi"/>
          <w:b/>
          <w:bCs/>
          <w:color w:val="FF0000"/>
          <w:sz w:val="24"/>
          <w:szCs w:val="24"/>
          <w:u w:val="single"/>
        </w:rPr>
      </w:pPr>
      <w:r w:rsidRPr="00490DE8">
        <w:rPr>
          <w:rFonts w:asciiTheme="minorHAnsi" w:hAnsiTheme="minorHAnsi"/>
          <w:sz w:val="24"/>
          <w:szCs w:val="24"/>
        </w:rPr>
        <w:lastRenderedPageBreak/>
        <w:t xml:space="preserve">Visite de la maternité </w:t>
      </w:r>
      <w:r w:rsidR="00212F95" w:rsidRPr="00490DE8">
        <w:rPr>
          <w:rFonts w:asciiTheme="minorHAnsi" w:hAnsiTheme="minorHAnsi"/>
          <w:sz w:val="24"/>
          <w:szCs w:val="24"/>
        </w:rPr>
        <w:t xml:space="preserve"> </w:t>
      </w:r>
      <w:r w:rsidRPr="00490DE8">
        <w:rPr>
          <w:rFonts w:asciiTheme="minorHAnsi" w:hAnsiTheme="minorHAnsi"/>
          <w:sz w:val="24"/>
          <w:szCs w:val="24"/>
        </w:rPr>
        <w:t xml:space="preserve">avec une sage-femme </w:t>
      </w:r>
      <w:r w:rsidR="00212F95" w:rsidRPr="00490DE8">
        <w:rPr>
          <w:rFonts w:asciiTheme="minorHAnsi" w:hAnsiTheme="minorHAnsi"/>
          <w:sz w:val="24"/>
          <w:szCs w:val="24"/>
        </w:rPr>
        <w:t>sans obligation d’être inscrit dans la maternité</w:t>
      </w:r>
      <w:r w:rsidRPr="00490DE8">
        <w:rPr>
          <w:rFonts w:asciiTheme="minorHAnsi" w:hAnsiTheme="minorHAnsi"/>
          <w:sz w:val="24"/>
          <w:szCs w:val="24"/>
        </w:rPr>
        <w:t>, une proposition réellement innovante, puisqu’habituellement, elle ne se fait plus tardi</w:t>
      </w:r>
      <w:r w:rsidR="00212F95" w:rsidRPr="00490DE8">
        <w:rPr>
          <w:rFonts w:asciiTheme="minorHAnsi" w:hAnsiTheme="minorHAnsi"/>
          <w:sz w:val="24"/>
          <w:szCs w:val="24"/>
        </w:rPr>
        <w:t>vement au cours de la grossesse (</w:t>
      </w:r>
      <w:r w:rsidR="00212F95" w:rsidRPr="00490DE8">
        <w:rPr>
          <w:rFonts w:asciiTheme="minorHAnsi" w:hAnsiTheme="minorHAnsi"/>
          <w:b/>
          <w:bCs/>
          <w:color w:val="FF0000"/>
          <w:sz w:val="24"/>
          <w:szCs w:val="24"/>
          <w:u w:val="single"/>
        </w:rPr>
        <w:t xml:space="preserve">INSCRIPTION EN LIGNE : </w:t>
      </w:r>
      <w:hyperlink r:id="rId11" w:history="1">
        <w:r w:rsidR="00212F95" w:rsidRPr="00490DE8">
          <w:rPr>
            <w:rStyle w:val="Lienhypertexte"/>
            <w:rFonts w:asciiTheme="minorHAnsi" w:hAnsiTheme="minorHAnsi"/>
            <w:b/>
            <w:bCs/>
            <w:sz w:val="24"/>
            <w:szCs w:val="24"/>
          </w:rPr>
          <w:t>hpva.info-mater@gsante.fr</w:t>
        </w:r>
      </w:hyperlink>
      <w:r w:rsidR="00212F95" w:rsidRPr="00490DE8">
        <w:rPr>
          <w:rFonts w:asciiTheme="minorHAnsi" w:hAnsiTheme="minorHAnsi"/>
          <w:b/>
          <w:bCs/>
          <w:sz w:val="24"/>
          <w:szCs w:val="24"/>
        </w:rPr>
        <w:t>)</w:t>
      </w:r>
    </w:p>
    <w:p w:rsidR="00072CC8" w:rsidRPr="00490DE8" w:rsidRDefault="00072CC8" w:rsidP="00142E45">
      <w:pPr>
        <w:numPr>
          <w:ilvl w:val="0"/>
          <w:numId w:val="4"/>
        </w:numPr>
        <w:spacing w:line="240" w:lineRule="auto"/>
        <w:jc w:val="both"/>
        <w:rPr>
          <w:rFonts w:asciiTheme="minorHAnsi" w:hAnsiTheme="minorHAnsi"/>
          <w:sz w:val="24"/>
          <w:szCs w:val="24"/>
        </w:rPr>
      </w:pPr>
      <w:r w:rsidRPr="00490DE8">
        <w:rPr>
          <w:rFonts w:asciiTheme="minorHAnsi" w:hAnsiTheme="minorHAnsi"/>
          <w:sz w:val="24"/>
          <w:szCs w:val="24"/>
        </w:rPr>
        <w:t xml:space="preserve">Organisation de conférences et d’ateliers gratuits proposés par les membres de l’équipe soignante ou des professionnels d’une activité spécifique (L’allaitement maternel, </w:t>
      </w:r>
      <w:r w:rsidR="00890071" w:rsidRPr="00490DE8">
        <w:rPr>
          <w:rFonts w:asciiTheme="minorHAnsi" w:hAnsiTheme="minorHAnsi"/>
          <w:sz w:val="24"/>
          <w:szCs w:val="24"/>
        </w:rPr>
        <w:t xml:space="preserve">le </w:t>
      </w:r>
      <w:r w:rsidR="00875002" w:rsidRPr="00490DE8">
        <w:rPr>
          <w:rFonts w:asciiTheme="minorHAnsi" w:hAnsiTheme="minorHAnsi"/>
          <w:sz w:val="24"/>
          <w:szCs w:val="24"/>
        </w:rPr>
        <w:t xml:space="preserve">portage du bébé, </w:t>
      </w:r>
      <w:r w:rsidR="00890071" w:rsidRPr="00490DE8">
        <w:rPr>
          <w:rFonts w:asciiTheme="minorHAnsi" w:hAnsiTheme="minorHAnsi"/>
          <w:sz w:val="24"/>
          <w:szCs w:val="24"/>
        </w:rPr>
        <w:t xml:space="preserve">le </w:t>
      </w:r>
      <w:r w:rsidR="00875002" w:rsidRPr="00490DE8">
        <w:rPr>
          <w:rFonts w:asciiTheme="minorHAnsi" w:hAnsiTheme="minorHAnsi"/>
          <w:sz w:val="24"/>
          <w:szCs w:val="24"/>
        </w:rPr>
        <w:t xml:space="preserve">chant </w:t>
      </w:r>
      <w:r w:rsidR="001D06BB" w:rsidRPr="00490DE8">
        <w:rPr>
          <w:rFonts w:asciiTheme="minorHAnsi" w:hAnsiTheme="minorHAnsi"/>
          <w:sz w:val="24"/>
          <w:szCs w:val="24"/>
        </w:rPr>
        <w:t>prénatal</w:t>
      </w:r>
      <w:r w:rsidRPr="00490DE8">
        <w:rPr>
          <w:rFonts w:asciiTheme="minorHAnsi" w:hAnsiTheme="minorHAnsi"/>
          <w:sz w:val="24"/>
          <w:szCs w:val="24"/>
        </w:rPr>
        <w:t xml:space="preserve">, </w:t>
      </w:r>
      <w:r w:rsidR="00890071" w:rsidRPr="00490DE8">
        <w:rPr>
          <w:rFonts w:asciiTheme="minorHAnsi" w:hAnsiTheme="minorHAnsi"/>
          <w:sz w:val="24"/>
          <w:szCs w:val="24"/>
        </w:rPr>
        <w:t>alimentation et grossesse, comment vivre sa grossesse sereinement ?, atelier destiné aux papas, premiers secours</w:t>
      </w:r>
      <w:r w:rsidRPr="00490DE8">
        <w:rPr>
          <w:rFonts w:asciiTheme="minorHAnsi" w:hAnsiTheme="minorHAnsi"/>
          <w:sz w:val="24"/>
          <w:szCs w:val="24"/>
        </w:rPr>
        <w:t xml:space="preserve">…), </w:t>
      </w:r>
    </w:p>
    <w:p w:rsidR="00072CC8" w:rsidRPr="00490DE8" w:rsidRDefault="00072CC8" w:rsidP="00142E45">
      <w:pPr>
        <w:numPr>
          <w:ilvl w:val="0"/>
          <w:numId w:val="4"/>
        </w:numPr>
        <w:spacing w:line="240" w:lineRule="auto"/>
        <w:jc w:val="both"/>
        <w:rPr>
          <w:rFonts w:asciiTheme="minorHAnsi" w:hAnsiTheme="minorHAnsi"/>
          <w:sz w:val="24"/>
          <w:szCs w:val="24"/>
        </w:rPr>
      </w:pPr>
      <w:r w:rsidRPr="00490DE8">
        <w:rPr>
          <w:rFonts w:asciiTheme="minorHAnsi" w:hAnsiTheme="minorHAnsi"/>
          <w:sz w:val="24"/>
          <w:szCs w:val="24"/>
        </w:rPr>
        <w:t xml:space="preserve">Lettres d’informations mensuelles envoyée par mail aux futures mamans de la maternité et adaptée au mois de grossesse de la maman. </w:t>
      </w:r>
    </w:p>
    <w:p w:rsidR="00A73264" w:rsidRPr="00490DE8" w:rsidRDefault="00A73264" w:rsidP="00142E45">
      <w:pPr>
        <w:jc w:val="both"/>
        <w:rPr>
          <w:rFonts w:asciiTheme="minorHAnsi" w:hAnsiTheme="minorHAnsi"/>
          <w:sz w:val="24"/>
          <w:szCs w:val="24"/>
        </w:rPr>
      </w:pPr>
    </w:p>
    <w:p w:rsidR="00890071" w:rsidRPr="00490DE8" w:rsidRDefault="00C12D9E" w:rsidP="00142E45">
      <w:pPr>
        <w:jc w:val="both"/>
        <w:rPr>
          <w:rFonts w:asciiTheme="minorHAnsi" w:hAnsiTheme="minorHAnsi"/>
          <w:b/>
          <w:bCs/>
          <w:color w:val="00B050"/>
          <w:sz w:val="24"/>
          <w:szCs w:val="24"/>
        </w:rPr>
      </w:pPr>
      <w:r w:rsidRPr="00490DE8">
        <w:rPr>
          <w:rFonts w:asciiTheme="minorHAnsi" w:hAnsiTheme="minorHAnsi"/>
          <w:sz w:val="24"/>
          <w:szCs w:val="24"/>
        </w:rPr>
        <w:t xml:space="preserve">Pour plus d’information, notamment sur </w:t>
      </w:r>
      <w:r w:rsidRPr="00490DE8">
        <w:rPr>
          <w:rFonts w:asciiTheme="minorHAnsi" w:hAnsiTheme="minorHAnsi"/>
          <w:b/>
          <w:bCs/>
          <w:sz w:val="24"/>
          <w:szCs w:val="24"/>
        </w:rPr>
        <w:t xml:space="preserve">Les réunions «  accueil de bébé » dans notre maternité : la démarche I.H.A.B. (Initiative Hôpital Amis des Bébés) et Les réunions d’informations sur l’allaitement : </w:t>
      </w:r>
      <w:r w:rsidR="00072CC8" w:rsidRPr="00490DE8">
        <w:rPr>
          <w:rFonts w:asciiTheme="minorHAnsi" w:hAnsiTheme="minorHAnsi"/>
          <w:b/>
          <w:bCs/>
          <w:color w:val="00B050"/>
          <w:sz w:val="24"/>
          <w:szCs w:val="24"/>
        </w:rPr>
        <w:t>Rendez-vous sur le site de la maternité:</w:t>
      </w:r>
      <w:r w:rsidR="00072CC8" w:rsidRPr="00490DE8">
        <w:rPr>
          <w:rFonts w:asciiTheme="minorHAnsi" w:hAnsiTheme="minorHAnsi"/>
          <w:sz w:val="24"/>
          <w:szCs w:val="24"/>
        </w:rPr>
        <w:t xml:space="preserve"> </w:t>
      </w:r>
      <w:hyperlink r:id="rId12" w:history="1">
        <w:r w:rsidR="00890071" w:rsidRPr="00490DE8">
          <w:rPr>
            <w:rStyle w:val="Lienhypertexte"/>
            <w:rFonts w:asciiTheme="minorHAnsi" w:hAnsiTheme="minorHAnsi"/>
            <w:b/>
            <w:bCs/>
            <w:sz w:val="24"/>
            <w:szCs w:val="24"/>
          </w:rPr>
          <w:t>http://www.hpvilleneuvedascq.fr</w:t>
        </w:r>
      </w:hyperlink>
    </w:p>
    <w:p w:rsidR="00A73264" w:rsidRPr="00490DE8" w:rsidRDefault="00A73264" w:rsidP="00142E45">
      <w:pPr>
        <w:jc w:val="both"/>
        <w:rPr>
          <w:rFonts w:asciiTheme="minorHAnsi" w:hAnsiTheme="minorHAnsi"/>
          <w:b/>
          <w:bCs/>
          <w:color w:val="00B050"/>
          <w:sz w:val="24"/>
          <w:szCs w:val="24"/>
        </w:rPr>
      </w:pPr>
    </w:p>
    <w:p w:rsidR="00490DE8" w:rsidRPr="00490DE8" w:rsidRDefault="00490DE8" w:rsidP="00142E45">
      <w:pPr>
        <w:jc w:val="both"/>
        <w:rPr>
          <w:rFonts w:asciiTheme="minorHAnsi" w:hAnsiTheme="minorHAnsi"/>
          <w:b/>
          <w:bCs/>
          <w:color w:val="00B050"/>
          <w:sz w:val="24"/>
          <w:szCs w:val="24"/>
        </w:rPr>
      </w:pPr>
    </w:p>
    <w:p w:rsidR="00490DE8" w:rsidRPr="00490DE8" w:rsidRDefault="00490DE8" w:rsidP="00490DE8">
      <w:pPr>
        <w:jc w:val="both"/>
        <w:rPr>
          <w:rFonts w:asciiTheme="minorHAnsi" w:hAnsiTheme="minorHAnsi" w:cstheme="minorHAnsi"/>
          <w:b/>
          <w:i/>
          <w:sz w:val="18"/>
          <w:szCs w:val="18"/>
        </w:rPr>
      </w:pPr>
      <w:r w:rsidRPr="00490DE8">
        <w:rPr>
          <w:rFonts w:asciiTheme="minorHAnsi" w:hAnsiTheme="minorHAnsi" w:cstheme="minorHAnsi"/>
          <w:b/>
          <w:i/>
          <w:sz w:val="18"/>
          <w:szCs w:val="18"/>
        </w:rPr>
        <w:t>A propos du Pôle Lille Métropole de Ramsay Générale de Santé :</w:t>
      </w:r>
    </w:p>
    <w:p w:rsidR="00490DE8" w:rsidRPr="00490DE8" w:rsidRDefault="00490DE8" w:rsidP="00490DE8">
      <w:pPr>
        <w:pStyle w:val="Sansinterligne"/>
        <w:rPr>
          <w:rFonts w:asciiTheme="minorHAnsi" w:hAnsiTheme="minorHAnsi" w:cstheme="minorHAnsi"/>
          <w:b/>
          <w:i/>
          <w:sz w:val="18"/>
          <w:szCs w:val="18"/>
        </w:rPr>
      </w:pPr>
    </w:p>
    <w:p w:rsidR="00490DE8" w:rsidRPr="00490DE8" w:rsidRDefault="00490DE8" w:rsidP="00490DE8">
      <w:pPr>
        <w:pStyle w:val="Sansinterligne"/>
        <w:jc w:val="both"/>
        <w:rPr>
          <w:rFonts w:asciiTheme="minorHAnsi" w:hAnsiTheme="minorHAnsi" w:cstheme="minorHAnsi"/>
          <w:b/>
          <w:i/>
          <w:sz w:val="18"/>
          <w:szCs w:val="18"/>
        </w:rPr>
      </w:pPr>
      <w:r w:rsidRPr="00490DE8">
        <w:rPr>
          <w:rFonts w:asciiTheme="minorHAnsi" w:hAnsiTheme="minorHAnsi" w:cs="Arial"/>
          <w:color w:val="1B1B1B"/>
          <w:sz w:val="18"/>
          <w:szCs w:val="18"/>
        </w:rPr>
        <w:t>Avec l'acquisition du groupe Hôpital privé Métropole (HPM), Ramsay Générale de Santé devient le leader de l'hospitalisation privée sur l'agglomération lilloise. Avec désormais 11 établissements (dont 10 établissements de soins et 1 établissement d'hébergement pour personnes âgées dépendantes - EHPAD ), le Groupe renforce significativement son offre de soins sur l'ensemble du territoire de santé de l'agglomération lilloise. La complémentarité géographique des deux groupes permet de couvrir l'ensemble des besoins d'un territoire de santé de 4 millions d'habitants.</w:t>
      </w:r>
      <w:r w:rsidRPr="00490DE8">
        <w:rPr>
          <w:rFonts w:asciiTheme="minorHAnsi" w:hAnsiTheme="minorHAnsi" w:cs="Arial"/>
          <w:color w:val="1B1B1B"/>
          <w:sz w:val="18"/>
          <w:szCs w:val="18"/>
        </w:rPr>
        <w:br/>
      </w:r>
      <w:r w:rsidRPr="00490DE8">
        <w:rPr>
          <w:rStyle w:val="lev"/>
          <w:rFonts w:asciiTheme="minorHAnsi" w:hAnsiTheme="minorHAnsi" w:cs="Arial"/>
          <w:color w:val="1B1B1B"/>
          <w:sz w:val="18"/>
          <w:szCs w:val="18"/>
        </w:rPr>
        <w:t>Le nouveau Pôle du Groupe au sein de l'agglomération lilloise compte maintenant 2 180 collaborateurs, 700 médecins, répartis sur les 11 établissements assurant la prise en charge de 160 000 patients.</w:t>
      </w:r>
    </w:p>
    <w:p w:rsidR="00E53D6B" w:rsidRPr="00490DE8" w:rsidRDefault="00E53D6B" w:rsidP="00142E45">
      <w:pPr>
        <w:jc w:val="both"/>
        <w:rPr>
          <w:rFonts w:asciiTheme="minorHAnsi" w:hAnsiTheme="minorHAnsi"/>
          <w:b/>
          <w:sz w:val="18"/>
          <w:szCs w:val="18"/>
        </w:rPr>
      </w:pPr>
    </w:p>
    <w:p w:rsidR="00E53D6B" w:rsidRPr="00490DE8" w:rsidRDefault="00C12D9E" w:rsidP="00142E45">
      <w:pPr>
        <w:jc w:val="both"/>
        <w:rPr>
          <w:rFonts w:asciiTheme="minorHAnsi" w:hAnsiTheme="minorHAnsi"/>
          <w:b/>
          <w:sz w:val="18"/>
          <w:szCs w:val="18"/>
          <w:u w:val="single"/>
        </w:rPr>
      </w:pPr>
      <w:r w:rsidRPr="00490DE8">
        <w:rPr>
          <w:rFonts w:asciiTheme="minorHAnsi" w:hAnsiTheme="minorHAnsi"/>
          <w:b/>
          <w:sz w:val="18"/>
          <w:szCs w:val="18"/>
        </w:rPr>
        <w:t>A propos de Ramsay Générale de Santé</w:t>
      </w:r>
      <w:r w:rsidRPr="00490DE8">
        <w:rPr>
          <w:rFonts w:asciiTheme="minorHAnsi" w:hAnsiTheme="minorHAnsi"/>
          <w:sz w:val="18"/>
          <w:szCs w:val="18"/>
        </w:rPr>
        <w:t xml:space="preserve"> : Premier groupe d’hospitalisation privée, Ramsay Générale de Santé compte 22 000 salariés dans 124 établissements et centres, et travaille avec près de 6 000 praticiens, qui représentent la première communauté libérale de France. Acteur majeur de l’hospitalisation, Ramsay Générale de Santé couvre l'ensemble de la chaîne de soins, dans trois métiers : médecine-chirurgie-obstétrique, soins de suite et de réadaptation et santé mentale. Ramsay Générale de Santé développe une offre de soins originale associant qualité, sécurité de la prise en charge et efficience de l’organisation. Le groupe propose une prise en charge globale avec un accompagnement personnalisé, avant, pendant et après l’hospitalisation, qui prend en compte tous les besoins et attentes du patient ; il participe aux missions de service public de santé et au maillage sanitaire du territoire. En savoir plus : www.ramsaygds.fr</w:t>
      </w:r>
    </w:p>
    <w:p w:rsidR="0054670D" w:rsidRPr="00490DE8" w:rsidRDefault="0054670D" w:rsidP="00142E45">
      <w:pPr>
        <w:jc w:val="both"/>
        <w:rPr>
          <w:b/>
          <w:sz w:val="18"/>
          <w:szCs w:val="18"/>
          <w:u w:val="single"/>
        </w:rPr>
      </w:pPr>
    </w:p>
    <w:p w:rsidR="00CD71A8" w:rsidRDefault="00CD71A8" w:rsidP="00CD71A8">
      <w:pPr>
        <w:rPr>
          <w:i/>
          <w:iCs/>
          <w:sz w:val="18"/>
          <w:szCs w:val="18"/>
        </w:rPr>
      </w:pPr>
    </w:p>
    <w:p w:rsidR="00CD71A8" w:rsidRDefault="00CD71A8" w:rsidP="00CD71A8">
      <w:pPr>
        <w:pBdr>
          <w:top w:val="single" w:sz="4" w:space="1" w:color="auto"/>
        </w:pBdr>
        <w:rPr>
          <w:i/>
          <w:iCs/>
          <w:sz w:val="18"/>
          <w:szCs w:val="18"/>
        </w:rPr>
      </w:pPr>
      <w:r>
        <w:rPr>
          <w:i/>
          <w:iCs/>
          <w:sz w:val="18"/>
          <w:szCs w:val="18"/>
        </w:rPr>
        <w:t xml:space="preserve">En savoir plus : </w:t>
      </w:r>
      <w:hyperlink r:id="rId13" w:history="1">
        <w:r>
          <w:rPr>
            <w:rStyle w:val="Lienhypertexte"/>
            <w:i/>
            <w:iCs/>
            <w:sz w:val="18"/>
            <w:szCs w:val="18"/>
          </w:rPr>
          <w:t>www.ramsaygds.fr</w:t>
        </w:r>
      </w:hyperlink>
    </w:p>
    <w:p w:rsidR="00CD71A8" w:rsidRDefault="00CD71A8" w:rsidP="00CD71A8">
      <w:pPr>
        <w:jc w:val="both"/>
        <w:rPr>
          <w:b/>
          <w:bCs/>
        </w:rPr>
      </w:pPr>
      <w:r>
        <w:rPr>
          <w:b/>
          <w:bCs/>
        </w:rPr>
        <w:t xml:space="preserve">Contact Presse : </w:t>
      </w:r>
    </w:p>
    <w:p w:rsidR="00CD71A8" w:rsidRDefault="00CD71A8" w:rsidP="00CD71A8">
      <w:pPr>
        <w:jc w:val="both"/>
        <w:rPr>
          <w:lang w:eastAsia="en-US"/>
        </w:rPr>
      </w:pPr>
      <w:r>
        <w:t xml:space="preserve">Anne VANHEE – Responsable communication </w:t>
      </w:r>
    </w:p>
    <w:p w:rsidR="00CD71A8" w:rsidRDefault="0023479F" w:rsidP="00CD71A8">
      <w:pPr>
        <w:jc w:val="both"/>
      </w:pPr>
      <w:r>
        <w:t xml:space="preserve">Pôle Lille Métropole </w:t>
      </w:r>
    </w:p>
    <w:p w:rsidR="00CD71A8" w:rsidRDefault="00B10D6F" w:rsidP="00CD71A8">
      <w:pPr>
        <w:jc w:val="both"/>
      </w:pPr>
      <w:hyperlink r:id="rId14" w:history="1">
        <w:r w:rsidR="0023479F" w:rsidRPr="005F1426">
          <w:rPr>
            <w:rStyle w:val="Lienhypertexte"/>
          </w:rPr>
          <w:t>a.vanhee@ramsaygds.fr</w:t>
        </w:r>
      </w:hyperlink>
    </w:p>
    <w:p w:rsidR="00CD71A8" w:rsidRDefault="00CD71A8" w:rsidP="00CD71A8">
      <w:pPr>
        <w:shd w:val="clear" w:color="auto" w:fill="FFFFFF"/>
        <w:rPr>
          <w:color w:val="222222"/>
        </w:rPr>
      </w:pPr>
      <w:r>
        <w:rPr>
          <w:color w:val="222222"/>
        </w:rPr>
        <w:t>Tél: 06 60 04 62 55</w:t>
      </w:r>
    </w:p>
    <w:p w:rsidR="00CD71A8" w:rsidRDefault="00CD71A8" w:rsidP="00CD71A8">
      <w:pPr>
        <w:rPr>
          <w:sz w:val="22"/>
          <w:szCs w:val="22"/>
        </w:rPr>
      </w:pPr>
    </w:p>
    <w:p w:rsidR="00CD71A8" w:rsidRDefault="00CD71A8" w:rsidP="00243EFC">
      <w:pPr>
        <w:rPr>
          <w:b/>
          <w:u w:val="single"/>
        </w:rPr>
      </w:pPr>
    </w:p>
    <w:p w:rsidR="00243EFC" w:rsidRDefault="00243EFC" w:rsidP="00243EFC">
      <w:pPr>
        <w:rPr>
          <w:b/>
          <w:u w:val="single"/>
        </w:rPr>
      </w:pPr>
    </w:p>
    <w:p w:rsidR="00243EFC" w:rsidRDefault="00243EFC" w:rsidP="00243EFC">
      <w:pPr>
        <w:rPr>
          <w:b/>
          <w:u w:val="single"/>
        </w:rPr>
      </w:pPr>
    </w:p>
    <w:p w:rsidR="00243EFC" w:rsidRDefault="00243EFC" w:rsidP="00243EFC">
      <w:pPr>
        <w:rPr>
          <w:b/>
          <w:u w:val="single"/>
        </w:rPr>
      </w:pPr>
    </w:p>
    <w:p w:rsidR="00243EFC" w:rsidRPr="00243EFC" w:rsidRDefault="00243EFC" w:rsidP="00243EFC">
      <w:pPr>
        <w:rPr>
          <w:b/>
          <w:u w:val="single"/>
        </w:rPr>
      </w:pPr>
    </w:p>
    <w:sectPr w:rsidR="00243EFC" w:rsidRPr="00243EFC">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A4B" w:rsidRDefault="00080A4B" w:rsidP="00CD71A8">
      <w:pPr>
        <w:spacing w:line="240" w:lineRule="auto"/>
      </w:pPr>
      <w:r>
        <w:separator/>
      </w:r>
    </w:p>
  </w:endnote>
  <w:endnote w:type="continuationSeparator" w:id="0">
    <w:p w:rsidR="00080A4B" w:rsidRDefault="00080A4B" w:rsidP="00CD71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0411697"/>
      <w:docPartObj>
        <w:docPartGallery w:val="Page Numbers (Bottom of Page)"/>
        <w:docPartUnique/>
      </w:docPartObj>
    </w:sdtPr>
    <w:sdtEndPr/>
    <w:sdtContent>
      <w:p w:rsidR="00CD71A8" w:rsidRDefault="00CD71A8">
        <w:pPr>
          <w:pStyle w:val="Pieddepage"/>
          <w:jc w:val="right"/>
        </w:pPr>
        <w:r>
          <w:fldChar w:fldCharType="begin"/>
        </w:r>
        <w:r>
          <w:instrText>PAGE   \* MERGEFORMAT</w:instrText>
        </w:r>
        <w:r>
          <w:fldChar w:fldCharType="separate"/>
        </w:r>
        <w:r w:rsidR="00B10D6F">
          <w:rPr>
            <w:noProof/>
          </w:rPr>
          <w:t>1</w:t>
        </w:r>
        <w:r>
          <w:fldChar w:fldCharType="end"/>
        </w:r>
      </w:p>
    </w:sdtContent>
  </w:sdt>
  <w:p w:rsidR="00CD71A8" w:rsidRDefault="00CD71A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A4B" w:rsidRDefault="00080A4B" w:rsidP="00CD71A8">
      <w:pPr>
        <w:spacing w:line="240" w:lineRule="auto"/>
      </w:pPr>
      <w:r>
        <w:separator/>
      </w:r>
    </w:p>
  </w:footnote>
  <w:footnote w:type="continuationSeparator" w:id="0">
    <w:p w:rsidR="00080A4B" w:rsidRDefault="00080A4B" w:rsidP="00CD71A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1A8" w:rsidRDefault="00CD71A8">
    <w:pPr>
      <w:pStyle w:val="En-tte"/>
    </w:pPr>
    <w:r>
      <w:ptab w:relativeTo="margin" w:alignment="center" w:leader="none"/>
    </w:r>
    <w:r>
      <w:ptab w:relativeTo="margin" w:alignment="right" w:leader="none"/>
    </w:r>
    <w:r>
      <w:t>Communiqué de presse</w:t>
    </w:r>
  </w:p>
  <w:p w:rsidR="00CD71A8" w:rsidRDefault="00CD71A8" w:rsidP="00CD71A8">
    <w:pPr>
      <w:pStyle w:val="En-tte"/>
      <w:jc w:val="right"/>
    </w:pPr>
    <w:r>
      <w:t xml:space="preserve">Lille, le </w:t>
    </w:r>
    <w:r w:rsidR="00051630">
      <w:t>1</w:t>
    </w:r>
    <w:r w:rsidR="00F82AC7">
      <w:t>0</w:t>
    </w:r>
    <w:r w:rsidR="00051630" w:rsidRPr="00051630">
      <w:rPr>
        <w:vertAlign w:val="superscript"/>
      </w:rPr>
      <w:t>er</w:t>
    </w:r>
    <w:r w:rsidR="00051630">
      <w:t xml:space="preserve"> octobre</w:t>
    </w:r>
    <w:r>
      <w:t xml:space="preserve"> </w:t>
    </w:r>
    <w:r w:rsidR="00F82AC7">
      <w:t>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566B3"/>
    <w:multiLevelType w:val="hybridMultilevel"/>
    <w:tmpl w:val="6DB641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6317239"/>
    <w:multiLevelType w:val="hybridMultilevel"/>
    <w:tmpl w:val="50B243EA"/>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2">
    <w:nsid w:val="36B3233E"/>
    <w:multiLevelType w:val="hybridMultilevel"/>
    <w:tmpl w:val="926EF15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93A7013"/>
    <w:multiLevelType w:val="hybridMultilevel"/>
    <w:tmpl w:val="6ACA65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BF76BEF"/>
    <w:multiLevelType w:val="hybridMultilevel"/>
    <w:tmpl w:val="DA0CB286"/>
    <w:lvl w:ilvl="0" w:tplc="15EEC092">
      <w:start w:val="1"/>
      <w:numFmt w:val="bullet"/>
      <w:lvlText w:val="-"/>
      <w:lvlJc w:val="left"/>
      <w:pPr>
        <w:tabs>
          <w:tab w:val="num" w:pos="720"/>
        </w:tabs>
        <w:ind w:left="720" w:hanging="360"/>
      </w:pPr>
      <w:rPr>
        <w:rFonts w:ascii="Arial" w:hAnsi="Aria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nsid w:val="76BB3FDC"/>
    <w:multiLevelType w:val="hybridMultilevel"/>
    <w:tmpl w:val="3AA2B64A"/>
    <w:lvl w:ilvl="0" w:tplc="15EEC092">
      <w:start w:val="1"/>
      <w:numFmt w:val="bullet"/>
      <w:lvlText w:val="-"/>
      <w:lvlJc w:val="left"/>
      <w:pPr>
        <w:tabs>
          <w:tab w:val="num" w:pos="720"/>
        </w:tabs>
        <w:ind w:left="720" w:hanging="360"/>
      </w:pPr>
      <w:rPr>
        <w:rFonts w:ascii="Arial" w:hAnsi="Aria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D6B"/>
    <w:rsid w:val="000427BE"/>
    <w:rsid w:val="00051630"/>
    <w:rsid w:val="00072CC8"/>
    <w:rsid w:val="00080A4B"/>
    <w:rsid w:val="0013510C"/>
    <w:rsid w:val="00142E45"/>
    <w:rsid w:val="0015395E"/>
    <w:rsid w:val="001D06BB"/>
    <w:rsid w:val="001F1426"/>
    <w:rsid w:val="00212F95"/>
    <w:rsid w:val="00224883"/>
    <w:rsid w:val="0023479F"/>
    <w:rsid w:val="00236C69"/>
    <w:rsid w:val="00243EFC"/>
    <w:rsid w:val="002529FC"/>
    <w:rsid w:val="002542B3"/>
    <w:rsid w:val="00265B9E"/>
    <w:rsid w:val="00440C40"/>
    <w:rsid w:val="00490DE8"/>
    <w:rsid w:val="004B3D14"/>
    <w:rsid w:val="004E5F34"/>
    <w:rsid w:val="0054670D"/>
    <w:rsid w:val="005718A4"/>
    <w:rsid w:val="00642FC0"/>
    <w:rsid w:val="0065238E"/>
    <w:rsid w:val="007515D8"/>
    <w:rsid w:val="00787E66"/>
    <w:rsid w:val="007B73D6"/>
    <w:rsid w:val="00874C1E"/>
    <w:rsid w:val="00875002"/>
    <w:rsid w:val="00890071"/>
    <w:rsid w:val="008F7E63"/>
    <w:rsid w:val="00936D8E"/>
    <w:rsid w:val="009D5EA2"/>
    <w:rsid w:val="00A449FC"/>
    <w:rsid w:val="00A73264"/>
    <w:rsid w:val="00B06C19"/>
    <w:rsid w:val="00B10D6F"/>
    <w:rsid w:val="00B81BD5"/>
    <w:rsid w:val="00BC739D"/>
    <w:rsid w:val="00BE268D"/>
    <w:rsid w:val="00C12D9E"/>
    <w:rsid w:val="00C7497D"/>
    <w:rsid w:val="00CA56C4"/>
    <w:rsid w:val="00CD71A8"/>
    <w:rsid w:val="00DA686F"/>
    <w:rsid w:val="00DC6224"/>
    <w:rsid w:val="00E53D6B"/>
    <w:rsid w:val="00EE4E4D"/>
    <w:rsid w:val="00EF3923"/>
    <w:rsid w:val="00F82A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D6B"/>
    <w:pPr>
      <w:spacing w:after="0" w:line="240" w:lineRule="atLeast"/>
    </w:pPr>
    <w:rPr>
      <w:rFonts w:ascii="Trebuchet MS" w:eastAsia="Times" w:hAnsi="Trebuchet MS"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53D6B"/>
    <w:pPr>
      <w:ind w:left="720"/>
      <w:contextualSpacing/>
    </w:pPr>
  </w:style>
  <w:style w:type="character" w:styleId="Lienhypertexte">
    <w:name w:val="Hyperlink"/>
    <w:basedOn w:val="Policepardfaut"/>
    <w:uiPriority w:val="99"/>
    <w:unhideWhenUsed/>
    <w:rsid w:val="00072CC8"/>
    <w:rPr>
      <w:color w:val="0000FF"/>
      <w:u w:val="single"/>
    </w:rPr>
  </w:style>
  <w:style w:type="character" w:styleId="Lienhypertextesuivivisit">
    <w:name w:val="FollowedHyperlink"/>
    <w:basedOn w:val="Policepardfaut"/>
    <w:uiPriority w:val="99"/>
    <w:semiHidden/>
    <w:unhideWhenUsed/>
    <w:rsid w:val="00A73264"/>
    <w:rPr>
      <w:color w:val="800080" w:themeColor="followedHyperlink"/>
      <w:u w:val="single"/>
    </w:rPr>
  </w:style>
  <w:style w:type="paragraph" w:styleId="En-tte">
    <w:name w:val="header"/>
    <w:basedOn w:val="Normal"/>
    <w:link w:val="En-tteCar"/>
    <w:uiPriority w:val="99"/>
    <w:unhideWhenUsed/>
    <w:rsid w:val="00CD71A8"/>
    <w:pPr>
      <w:tabs>
        <w:tab w:val="center" w:pos="4536"/>
        <w:tab w:val="right" w:pos="9072"/>
      </w:tabs>
      <w:spacing w:line="240" w:lineRule="auto"/>
    </w:pPr>
  </w:style>
  <w:style w:type="character" w:customStyle="1" w:styleId="En-tteCar">
    <w:name w:val="En-tête Car"/>
    <w:basedOn w:val="Policepardfaut"/>
    <w:link w:val="En-tte"/>
    <w:uiPriority w:val="99"/>
    <w:rsid w:val="00CD71A8"/>
    <w:rPr>
      <w:rFonts w:ascii="Trebuchet MS" w:eastAsia="Times" w:hAnsi="Trebuchet MS" w:cs="Times New Roman"/>
      <w:sz w:val="20"/>
      <w:szCs w:val="20"/>
      <w:lang w:eastAsia="fr-FR"/>
    </w:rPr>
  </w:style>
  <w:style w:type="paragraph" w:styleId="Pieddepage">
    <w:name w:val="footer"/>
    <w:basedOn w:val="Normal"/>
    <w:link w:val="PieddepageCar"/>
    <w:uiPriority w:val="99"/>
    <w:unhideWhenUsed/>
    <w:rsid w:val="00CD71A8"/>
    <w:pPr>
      <w:tabs>
        <w:tab w:val="center" w:pos="4536"/>
        <w:tab w:val="right" w:pos="9072"/>
      </w:tabs>
      <w:spacing w:line="240" w:lineRule="auto"/>
    </w:pPr>
  </w:style>
  <w:style w:type="character" w:customStyle="1" w:styleId="PieddepageCar">
    <w:name w:val="Pied de page Car"/>
    <w:basedOn w:val="Policepardfaut"/>
    <w:link w:val="Pieddepage"/>
    <w:uiPriority w:val="99"/>
    <w:rsid w:val="00CD71A8"/>
    <w:rPr>
      <w:rFonts w:ascii="Trebuchet MS" w:eastAsia="Times" w:hAnsi="Trebuchet MS" w:cs="Times New Roman"/>
      <w:sz w:val="20"/>
      <w:szCs w:val="20"/>
      <w:lang w:eastAsia="fr-FR"/>
    </w:rPr>
  </w:style>
  <w:style w:type="paragraph" w:styleId="Textedebulles">
    <w:name w:val="Balloon Text"/>
    <w:basedOn w:val="Normal"/>
    <w:link w:val="TextedebullesCar"/>
    <w:uiPriority w:val="99"/>
    <w:semiHidden/>
    <w:unhideWhenUsed/>
    <w:rsid w:val="00CD71A8"/>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D71A8"/>
    <w:rPr>
      <w:rFonts w:ascii="Tahoma" w:eastAsia="Times" w:hAnsi="Tahoma" w:cs="Tahoma"/>
      <w:sz w:val="16"/>
      <w:szCs w:val="16"/>
      <w:lang w:eastAsia="fr-FR"/>
    </w:rPr>
  </w:style>
  <w:style w:type="paragraph" w:styleId="Sansinterligne">
    <w:name w:val="No Spacing"/>
    <w:uiPriority w:val="1"/>
    <w:qFormat/>
    <w:rsid w:val="00490DE8"/>
    <w:pPr>
      <w:spacing w:after="0" w:line="240" w:lineRule="auto"/>
    </w:pPr>
    <w:rPr>
      <w:rFonts w:ascii="Trebuchet MS" w:eastAsia="Times" w:hAnsi="Trebuchet MS" w:cs="Times New Roman"/>
      <w:sz w:val="20"/>
      <w:szCs w:val="20"/>
      <w:lang w:eastAsia="fr-FR"/>
    </w:rPr>
  </w:style>
  <w:style w:type="character" w:styleId="lev">
    <w:name w:val="Strong"/>
    <w:basedOn w:val="Policepardfaut"/>
    <w:uiPriority w:val="22"/>
    <w:qFormat/>
    <w:rsid w:val="00490DE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D6B"/>
    <w:pPr>
      <w:spacing w:after="0" w:line="240" w:lineRule="atLeast"/>
    </w:pPr>
    <w:rPr>
      <w:rFonts w:ascii="Trebuchet MS" w:eastAsia="Times" w:hAnsi="Trebuchet MS"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53D6B"/>
    <w:pPr>
      <w:ind w:left="720"/>
      <w:contextualSpacing/>
    </w:pPr>
  </w:style>
  <w:style w:type="character" w:styleId="Lienhypertexte">
    <w:name w:val="Hyperlink"/>
    <w:basedOn w:val="Policepardfaut"/>
    <w:uiPriority w:val="99"/>
    <w:unhideWhenUsed/>
    <w:rsid w:val="00072CC8"/>
    <w:rPr>
      <w:color w:val="0000FF"/>
      <w:u w:val="single"/>
    </w:rPr>
  </w:style>
  <w:style w:type="character" w:styleId="Lienhypertextesuivivisit">
    <w:name w:val="FollowedHyperlink"/>
    <w:basedOn w:val="Policepardfaut"/>
    <w:uiPriority w:val="99"/>
    <w:semiHidden/>
    <w:unhideWhenUsed/>
    <w:rsid w:val="00A73264"/>
    <w:rPr>
      <w:color w:val="800080" w:themeColor="followedHyperlink"/>
      <w:u w:val="single"/>
    </w:rPr>
  </w:style>
  <w:style w:type="paragraph" w:styleId="En-tte">
    <w:name w:val="header"/>
    <w:basedOn w:val="Normal"/>
    <w:link w:val="En-tteCar"/>
    <w:uiPriority w:val="99"/>
    <w:unhideWhenUsed/>
    <w:rsid w:val="00CD71A8"/>
    <w:pPr>
      <w:tabs>
        <w:tab w:val="center" w:pos="4536"/>
        <w:tab w:val="right" w:pos="9072"/>
      </w:tabs>
      <w:spacing w:line="240" w:lineRule="auto"/>
    </w:pPr>
  </w:style>
  <w:style w:type="character" w:customStyle="1" w:styleId="En-tteCar">
    <w:name w:val="En-tête Car"/>
    <w:basedOn w:val="Policepardfaut"/>
    <w:link w:val="En-tte"/>
    <w:uiPriority w:val="99"/>
    <w:rsid w:val="00CD71A8"/>
    <w:rPr>
      <w:rFonts w:ascii="Trebuchet MS" w:eastAsia="Times" w:hAnsi="Trebuchet MS" w:cs="Times New Roman"/>
      <w:sz w:val="20"/>
      <w:szCs w:val="20"/>
      <w:lang w:eastAsia="fr-FR"/>
    </w:rPr>
  </w:style>
  <w:style w:type="paragraph" w:styleId="Pieddepage">
    <w:name w:val="footer"/>
    <w:basedOn w:val="Normal"/>
    <w:link w:val="PieddepageCar"/>
    <w:uiPriority w:val="99"/>
    <w:unhideWhenUsed/>
    <w:rsid w:val="00CD71A8"/>
    <w:pPr>
      <w:tabs>
        <w:tab w:val="center" w:pos="4536"/>
        <w:tab w:val="right" w:pos="9072"/>
      </w:tabs>
      <w:spacing w:line="240" w:lineRule="auto"/>
    </w:pPr>
  </w:style>
  <w:style w:type="character" w:customStyle="1" w:styleId="PieddepageCar">
    <w:name w:val="Pied de page Car"/>
    <w:basedOn w:val="Policepardfaut"/>
    <w:link w:val="Pieddepage"/>
    <w:uiPriority w:val="99"/>
    <w:rsid w:val="00CD71A8"/>
    <w:rPr>
      <w:rFonts w:ascii="Trebuchet MS" w:eastAsia="Times" w:hAnsi="Trebuchet MS" w:cs="Times New Roman"/>
      <w:sz w:val="20"/>
      <w:szCs w:val="20"/>
      <w:lang w:eastAsia="fr-FR"/>
    </w:rPr>
  </w:style>
  <w:style w:type="paragraph" w:styleId="Textedebulles">
    <w:name w:val="Balloon Text"/>
    <w:basedOn w:val="Normal"/>
    <w:link w:val="TextedebullesCar"/>
    <w:uiPriority w:val="99"/>
    <w:semiHidden/>
    <w:unhideWhenUsed/>
    <w:rsid w:val="00CD71A8"/>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D71A8"/>
    <w:rPr>
      <w:rFonts w:ascii="Tahoma" w:eastAsia="Times" w:hAnsi="Tahoma" w:cs="Tahoma"/>
      <w:sz w:val="16"/>
      <w:szCs w:val="16"/>
      <w:lang w:eastAsia="fr-FR"/>
    </w:rPr>
  </w:style>
  <w:style w:type="paragraph" w:styleId="Sansinterligne">
    <w:name w:val="No Spacing"/>
    <w:uiPriority w:val="1"/>
    <w:qFormat/>
    <w:rsid w:val="00490DE8"/>
    <w:pPr>
      <w:spacing w:after="0" w:line="240" w:lineRule="auto"/>
    </w:pPr>
    <w:rPr>
      <w:rFonts w:ascii="Trebuchet MS" w:eastAsia="Times" w:hAnsi="Trebuchet MS" w:cs="Times New Roman"/>
      <w:sz w:val="20"/>
      <w:szCs w:val="20"/>
      <w:lang w:eastAsia="fr-FR"/>
    </w:rPr>
  </w:style>
  <w:style w:type="character" w:styleId="lev">
    <w:name w:val="Strong"/>
    <w:basedOn w:val="Policepardfaut"/>
    <w:uiPriority w:val="22"/>
    <w:qFormat/>
    <w:rsid w:val="00490D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660514">
      <w:bodyDiv w:val="1"/>
      <w:marLeft w:val="0"/>
      <w:marRight w:val="0"/>
      <w:marTop w:val="0"/>
      <w:marBottom w:val="0"/>
      <w:divBdr>
        <w:top w:val="none" w:sz="0" w:space="0" w:color="auto"/>
        <w:left w:val="none" w:sz="0" w:space="0" w:color="auto"/>
        <w:bottom w:val="none" w:sz="0" w:space="0" w:color="auto"/>
        <w:right w:val="none" w:sz="0" w:space="0" w:color="auto"/>
      </w:divBdr>
    </w:div>
    <w:div w:id="1384602156">
      <w:bodyDiv w:val="1"/>
      <w:marLeft w:val="0"/>
      <w:marRight w:val="0"/>
      <w:marTop w:val="0"/>
      <w:marBottom w:val="0"/>
      <w:divBdr>
        <w:top w:val="none" w:sz="0" w:space="0" w:color="auto"/>
        <w:left w:val="none" w:sz="0" w:space="0" w:color="auto"/>
        <w:bottom w:val="none" w:sz="0" w:space="0" w:color="auto"/>
        <w:right w:val="none" w:sz="0" w:space="0" w:color="auto"/>
      </w:divBdr>
    </w:div>
    <w:div w:id="1948656236">
      <w:bodyDiv w:val="1"/>
      <w:marLeft w:val="0"/>
      <w:marRight w:val="0"/>
      <w:marTop w:val="0"/>
      <w:marBottom w:val="0"/>
      <w:divBdr>
        <w:top w:val="none" w:sz="0" w:space="0" w:color="auto"/>
        <w:left w:val="none" w:sz="0" w:space="0" w:color="auto"/>
        <w:bottom w:val="none" w:sz="0" w:space="0" w:color="auto"/>
        <w:right w:val="none" w:sz="0" w:space="0" w:color="auto"/>
      </w:divBdr>
    </w:div>
    <w:div w:id="194873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amsaygds.f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hpvilleneuvedascq.f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pva.info-mater@gsante.fr"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a.vanhee@ramsaygd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A68B9-DFDE-46E3-85FB-907563D67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1034</Words>
  <Characters>5690</Characters>
  <Application>Microsoft Office Word</Application>
  <DocSecurity>4</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GDS</Company>
  <LinksUpToDate>false</LinksUpToDate>
  <CharactersWithSpaces>6711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Frédéric BAUDE</dc:creator>
  <cp:lastModifiedBy>ROUX DELUZE Marie</cp:lastModifiedBy>
  <cp:revision>2</cp:revision>
  <cp:lastPrinted>2016-10-21T15:52:00Z</cp:lastPrinted>
  <dcterms:created xsi:type="dcterms:W3CDTF">2016-10-21T15:53:00Z</dcterms:created>
  <dcterms:modified xsi:type="dcterms:W3CDTF">2016-10-21T15:53:00Z</dcterms:modified>
</cp:coreProperties>
</file>